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1846052358"/>
        <w:docPartObj>
          <w:docPartGallery w:val="Cover Pages"/>
          <w:docPartUnique/>
        </w:docPartObj>
      </w:sdtPr>
      <w:sdtEndPr>
        <w:rPr>
          <w:rFonts w:ascii="Tahoma" w:eastAsia="Times New Roman" w:hAnsi="Tahoma" w:cs="Tahoma"/>
          <w:sz w:val="24"/>
          <w:szCs w:val="24"/>
        </w:rPr>
      </w:sdtEndPr>
      <w:sdtContent>
        <w:p w:rsidR="00E617CA" w:rsidRPr="002D389B" w:rsidRDefault="00E617CA">
          <w:pPr>
            <w:pStyle w:val="Sansinterligne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2D389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556FF28E" wp14:editId="42B91085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24765" b="18415"/>
                    <wp:wrapNone/>
                    <wp:docPr id="7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angle 2" o:spid="_x0000_s1026" style="position:absolute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T6NJwIAAD4EAAAOAAAAZHJzL2Uyb0RvYy54bWysU8Fu2zAMvQ/YPwi6L7aDpEmNOEWRrsOA&#10;bi3W7QMUWbaFyaJGKXG6rx8lp2na3Yb5IIgm9fT4+LS6OvSG7RV6DbbixSTnTFkJtbZtxX98v/2w&#10;5MwHYWthwKqKPynPr9bv360GV6opdGBqhYxArC8HV/EuBFdmmZed6oWfgFOWkg1gLwKF2GY1ioHQ&#10;e5NN8/wiGwBrhyCV9/T3ZkzydcJvGiXDfdN4FZipOHELacW0buOarVeibFG4TssjDfEPLHqhLV16&#10;groRQbAd6r+gei0RPDRhIqHPoGm0VKkH6qbI33Tz2AmnUi8kjncnmfz/g5Vf9w/IdF3xBWdW9DSi&#10;bySasK1RbBrlGZwvqerRPWBs0Ls7kD89s7DpqEpdI8LQKVETqSLWZ68OxMDTUbYdvkBN6GIXICl1&#10;aLCPgKQBO6SBPJ0Gog6BSfq5LC6KfEpzk5RbFovlMk0sE+XzaYc+fFLQs7ipOBL3hC72dz5ENqJ8&#10;Lknswej6VhuTgmgytTHI9oLssW1Tv3TCn1cZy4aKX86n8wT8Kpds+oIgpFQ2jCq8Qel1IJ8b3VMf&#10;efxG50XhPto6uTAIbcY9UTD2qGQUbxzCFuonEhJhNDE9Otp0gL85G8jAFfe/dgIVZ+azpWFcFrNZ&#10;dHwKZvNFlBHPM9vzjLCSoCoeOBu3mzC+kp1D3XZ0U5Hat3BNA2x00jYOd2R1JEsmTZIfH1R8Bedx&#10;qnp59us/AAAA//8DAFBLAwQUAAYACAAAACEAD91yyNwAAAAGAQAADwAAAGRycy9kb3ducmV2Lnht&#10;bEyPT0vDQBDF74LfYRnBm90YUELMpkhbBQ8i9h96m2THJDQ7G3a3bfrt3fail+ENb3jvN8V0NL04&#10;kPOdZQX3kwQEcW11x42C9erlLgPhA7LG3jIpOJGHaXl9VWCu7ZE/6bAMjYgh7HNU0IYw5FL6uiWD&#10;fmIH4uj9WGcwxNU1Ujs8xnDTyzRJHqXBjmNDiwPNWqp3y71RsPmWsy35+rR7n2+rxcebe119VUrd&#10;3ozPTyACjeHvGM74ER3KyFTZPWsvegXxkXCZZy/NHlIQ1UVlIMtC/scvfwEAAP//AwBQSwECLQAU&#10;AAYACAAAACEAtoM4kv4AAADhAQAAEwAAAAAAAAAAAAAAAAAAAAAAW0NvbnRlbnRfVHlwZXNdLnht&#10;bFBLAQItABQABgAIAAAAIQA4/SH/1gAAAJQBAAALAAAAAAAAAAAAAAAAAC8BAABfcmVscy8ucmVs&#10;c1BLAQItABQABgAIAAAAIQDB/T6NJwIAAD4EAAAOAAAAAAAAAAAAAAAAAC4CAABkcnMvZTJvRG9j&#10;LnhtbFBLAQItABQABgAIAAAAIQAP3XLI3AAAAAYBAAAPAAAAAAAAAAAAAAAAAIEEAABkcnMvZG93&#10;bnJldi54bWxQSwUGAAAAAAQABADzAAAAigUAAAAA&#10;" o:allowincell="f" fillcolor="#eeece1 [3214]" strokecolor="#4f81bd [3204]">
                    <w10:wrap anchorx="page" anchory="page"/>
                  </v:rect>
                </w:pict>
              </mc:Fallback>
            </mc:AlternateContent>
          </w:r>
          <w:r w:rsidRPr="002D389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50BB9D7A" wp14:editId="48951F05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2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angle 5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MASJgIAAD8EAAAOAAAAZHJzL2Uyb0RvYy54bWysU9tuEzEQfUfiHyy/k70oW9JVNlWVEoRU&#10;aEXhAxyvd9fCN8ZONuHrGXvTkJY3hB8sj2d8fObMzPLmoBXZC/DSmoYWs5wSYbhtpekb+v3b5t2C&#10;Eh+YaZmyRjT0KDy9Wb19sxxdLUo7WNUKIAhifD26hg4huDrLPB+EZn5mnTDo7CxoFtCEPmuBjYiu&#10;VVbm+VU2WmgdWC68x9u7yUlXCb/rBA8PXedFIKqhyC2kHdK+jXu2WrK6B+YGyU802D+w0Ewa/PQM&#10;dccCIzuQf0FpycF624UZtzqzXSe5SDlgNkX+KpungTmRckFxvDvL5P8fLP+yfwQi24aWlBimsURf&#10;UTRmeiVIFeUZna8x6sk9QkzQu3vLf3hi7HrAKHELYMdBsBZJFTE+e/EgGh6fku342baIznbBJqUO&#10;HegIiBqQQyrI8VwQcQiE4+V1vsgrSjh6iryqrsp5qljG6ufXDnz4KKwm8dBQQO4Jne3vfYhsWP0c&#10;kthbJduNVCoZ0G/XCsieYXNs0koJYJKXYcqQEalUZZWQX/hSn4ozCONcmDDJ8ApFy4CNrqRu6CKP&#10;a2q9qNwH06Y2DEyq6YyslTlJGdWbqrC17RGVBDt1MU4dHgYLvygZsYMb6n/uGAhK1CeD1bgu5igX&#10;CcmYV+9LNODSs730MMMRqqGBkum4DtOY7BzIfsCfipS+sbdYwU4mcWN1J1YnstilSfPTRMUxuLRT&#10;1J+5X/0GAAD//wMAUEsDBBQABgAIAAAAIQB9IeJz3QAAAAUBAAAPAAAAZHJzL2Rvd25yZXYueG1s&#10;TI9BS8NAEIXvgv9hGcGb3TSWqGk2pRQK4slWEb1NstMkNDsbstsm7a9324te5jG84b1vssVoWnGk&#10;3jWWFUwnEQji0uqGKwWfH+uHZxDOI2tsLZOCEzlY5Lc3GabaDryh49ZXIoSwS1FB7X2XSunKmgy6&#10;ie2Ig7ezvUEf1r6SuschhJtWxlGUSIMNh4YaO1rVVO63B6MgftUvw7vb7M8/b+60/iqfpufvQqn7&#10;u3E5B+Fp9H/HcMEP6JAHpsIeWDvRKgiP+Ou8eLNHEEXQJIlnIPNM/qfPfwEAAP//AwBQSwECLQAU&#10;AAYACAAAACEAtoM4kv4AAADhAQAAEwAAAAAAAAAAAAAAAAAAAAAAW0NvbnRlbnRfVHlwZXNdLnht&#10;bFBLAQItABQABgAIAAAAIQA4/SH/1gAAAJQBAAALAAAAAAAAAAAAAAAAAC8BAABfcmVscy8ucmVs&#10;c1BLAQItABQABgAIAAAAIQCYTMASJgIAAD8EAAAOAAAAAAAAAAAAAAAAAC4CAABkcnMvZTJvRG9j&#10;LnhtbFBLAQItABQABgAIAAAAIQB9IeJz3QAAAAUBAAAPAAAAAAAAAAAAAAAAAIAEAABkcnMvZG93&#10;bnJldi54bWxQSwUGAAAAAAQABADzAAAAigUAAAAA&#10;" o:allowincell="f" strokecolor="#4f81bd [3204]">
                    <w10:wrap anchorx="margin" anchory="page"/>
                  </v:rect>
                </w:pict>
              </mc:Fallback>
            </mc:AlternateContent>
          </w:r>
          <w:r w:rsidRPr="002D389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1BD3EA85" wp14:editId="2BD8B2C8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angle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u35JwIAAD8EAAAOAAAAZHJzL2Uyb0RvYy54bWysU8Fu2zAMvQ/YPwi6L7aDpGuMOEWRLsOA&#10;bi3W7QMUWbaFyaJGKXGyrx8lp1na3YbpIIgi9fT4SC5vDr1he4Veg614Mck5U1ZCrW1b8e/fNu+u&#10;OfNB2FoYsKriR+X5zertm+XgSjWFDkytkBGI9eXgKt6F4Mos87JTvfATcMqSswHsRSAT26xGMRB6&#10;b7Jpnl9lA2DtEKTynm7vRidfJfymUTI8NI1XgZmKE7eQdkz7Nu7ZainKFoXrtDzREP/Aohfa0qdn&#10;qDsRBNuh/guq1xLBQxMmEvoMmkZLlXKgbIr8VTZPnXAq5ULieHeWyf8/WPll/4hM1xVfcGZFTyX6&#10;SqIJ2xrFZlGewfmSop7cI8YEvbsH+cMzC+uOotQtIgydEjWRKmJ89uJBNDw9ZdvhM9SELnYBklKH&#10;BvsISBqwQyrI8VwQdQhM0uUiv87nnEnyFPl8fjWdpYplonx+7dCHjwp6Fg8VR+Ke0MX+3ofIRpTP&#10;IYk9GF1vtDHJwHa7Nsj2gppjk1ZKgJK8DDOWDURlPp0n5Be+1KfqDCKkVDaMMrxC6XWgRje6r/h1&#10;HtfYelG5D7ZObRiENuOZWBt7kjKqN1ZhC/WRlEQYu5imjg4d4C/OBurgivufO4GKM/PJUjUWxYzk&#10;YiEZs/n7KRl46dleeoSVBFXxwNl4XIdxTHYOddvRT0VK38ItVbDRSdxY3ZHViSx1adL8NFFxDC7t&#10;FPVn7le/AQAA//8DAFBLAwQUAAYACAAAACEAfSHic90AAAAFAQAADwAAAGRycy9kb3ducmV2Lnht&#10;bEyPQUvDQBCF74L/YRnBm900lqhpNqUUCuLJVhG9TbLTJDQ7G7LbJu2vd9uLXuYxvOG9b7LFaFpx&#10;pN41lhVMJxEI4tLqhisFnx/rh2cQziNrbC2TghM5WOS3Nxmm2g68oePWVyKEsEtRQe19l0rpypoM&#10;uontiIO3s71BH9a+krrHIYSbVsZRlEiDDYeGGjta1VTutwejIH7VL8O72+zPP2/utP4qn6bn70Kp&#10;+7txOQfhafR/x3DBD+iQB6bCHlg70SoIj/jrvHizRxBF0CSJZyDzTP6nz38BAAD//wMAUEsBAi0A&#10;FAAGAAgAAAAhALaDOJL+AAAA4QEAABMAAAAAAAAAAAAAAAAAAAAAAFtDb250ZW50X1R5cGVzXS54&#10;bWxQSwECLQAUAAYACAAAACEAOP0h/9YAAACUAQAACwAAAAAAAAAAAAAAAAAvAQAAX3JlbHMvLnJl&#10;bHNQSwECLQAUAAYACAAAACEAsf7t+ScCAAA/BAAADgAAAAAAAAAAAAAAAAAuAgAAZHJzL2Uyb0Rv&#10;Yy54bWxQSwECLQAUAAYACAAAACEAfSHic90AAAAFAQAADwAAAAAAAAAAAAAAAACBBAAAZHJzL2Rv&#10;d25yZXYueG1sUEsFBgAAAAAEAAQA8wAAAIsFAAAAAA==&#10;" o:allowincell="f" strokecolor="#4f81bd [3204]">
                    <w10:wrap anchorx="margin" anchory="page"/>
                  </v:rect>
                </w:pict>
              </mc:Fallback>
            </mc:AlternateContent>
          </w:r>
          <w:r w:rsidRPr="002D389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334F5A8E" wp14:editId="0651C066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24765" b="18415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 w="9525">
                              <a:solidFill>
                                <a:schemeClr val="bg2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angle 3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RIeIQIAADoEAAAOAAAAZHJzL2Uyb0RvYy54bWysU9uO0zAQfUfiHyy/01y2LW3UdLXqsghp&#10;gRULH+A6TmJhe4ztNi1fv2OnW7rwgITIg+XJjI/PnDleXR+0InvhvART02KSUyIMh0aarqbfvt69&#10;WVDiAzMNU2BETY/C0+v161erwVaihB5UIxxBEOOrwda0D8FWWeZ5LzTzE7DCYLIFp1nA0HVZ49iA&#10;6FplZZ7PswFcYx1w4T3+vR2TdJ3w21bw8LltvQhE1RS5hbS6tG7jmq1XrOocs73kJxrsH1hoJg1e&#10;eoa6ZYGRnZN/QGnJHXhow4SDzqBtJRepB+ymyH/r5rFnVqReUBxvzzL5/wfLP+0fHJFNTa8oMUzj&#10;iL6gaMx0SpCrKM9gfYVVj/bBxQa9vQf+3RMDmx6rxI1zMPSCNUiqiPXZiwMx8HiUbIeP0CA62wVI&#10;Sh1apyMgakAOaSDH80DEIRCOPxfFvMhLnBvH3KIsl/M0sYxVz6et8+G9AE3ipqYOuSd0tr/3IbJh&#10;1XNJYg9KNndSqRREk4mNcmTP0B7brkz8scfLKmXIUNPlrJwl4Be5ZNO/ImgZ0ONKauwhj9/ouija&#10;O9MkBwYm1bhHwsqcVIzCjQPYQnNEER2MBsYHh5se3E9KBjRvTf2PHXOCEvXB4CCWxXQa3Z6C6ext&#10;lNBdZraXGWY4QtU0UDJuN2F8ITvrZNfjTUVq3cANDq+VSdc42JHViSwaNMl9ekzxBVzGqerXk18/&#10;AQAA//8DAFBLAwQUAAYACAAAACEAu5ND9NkAAAAGAQAADwAAAGRycy9kb3ducmV2LnhtbEyPwU7D&#10;MBBE70j8g7VI3KhDaKM2xKkqBEcOTfsBm3hJAvE6st0m/D0OF7isZjWrmbfFfjaDuJLzvWUFj6sE&#10;BHFjdc+tgvPp7WELwgdkjYNlUvBNHvbl7U2BubYTH+lahVbEEPY5KuhCGHMpfdORQb+yI3H0Pqwz&#10;GOLqWqkdTjHcDDJNkkwa7Dk2dDjSS0fNV3UxCupzdnyapk93qF437zXatT6la6Xu7+bDM4hAc/g7&#10;hgU/okMZmWp7Ye3FoCA+En7n4qXbTQqiXtQuA1kW8j9++QMAAP//AwBQSwECLQAUAAYACAAAACEA&#10;toM4kv4AAADhAQAAEwAAAAAAAAAAAAAAAAAAAAAAW0NvbnRlbnRfVHlwZXNdLnhtbFBLAQItABQA&#10;BgAIAAAAIQA4/SH/1gAAAJQBAAALAAAAAAAAAAAAAAAAAC8BAABfcmVscy8ucmVsc1BLAQItABQA&#10;BgAIAAAAIQC/kRIeIQIAADoEAAAOAAAAAAAAAAAAAAAAAC4CAABkcnMvZTJvRG9jLnhtbFBLAQIt&#10;ABQABgAIAAAAIQC7k0P02QAAAAYBAAAPAAAAAAAAAAAAAAAAAHsEAABkcnMvZG93bnJldi54bWxQ&#10;SwUGAAAAAAQABADzAAAAgQUAAAAA&#10;" o:allowincell="f" fillcolor="#eeece1 [3214]" strokecolor="#eeece1 [3214]"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ascii="Tahoma" w:eastAsiaTheme="majorEastAsia" w:hAnsi="Tahoma" w:cs="Tahoma"/>
              <w:sz w:val="72"/>
              <w:szCs w:val="72"/>
            </w:rPr>
            <w:alias w:val="Titre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E617CA" w:rsidRPr="002D389B" w:rsidRDefault="009A783E">
              <w:pPr>
                <w:pStyle w:val="Sansinterligne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>
                <w:rPr>
                  <w:rFonts w:ascii="Tahoma" w:eastAsiaTheme="majorEastAsia" w:hAnsi="Tahoma" w:cs="Tahoma"/>
                  <w:sz w:val="72"/>
                  <w:szCs w:val="72"/>
                </w:rPr>
                <w:t>Déploiement Melody</w:t>
              </w:r>
            </w:p>
          </w:sdtContent>
        </w:sdt>
        <w:sdt>
          <w:sdtPr>
            <w:rPr>
              <w:rFonts w:ascii="Tahoma" w:eastAsiaTheme="majorEastAsia" w:hAnsi="Tahoma" w:cs="Tahoma"/>
              <w:sz w:val="36"/>
              <w:szCs w:val="36"/>
            </w:rPr>
            <w:alias w:val="Sous-titre"/>
            <w:id w:val="147000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p w:rsidR="00E617CA" w:rsidRPr="002D389B" w:rsidRDefault="009A783E">
              <w:pPr>
                <w:pStyle w:val="Sansinterligne"/>
                <w:rPr>
                  <w:rFonts w:ascii="Tahoma" w:eastAsiaTheme="majorEastAsia" w:hAnsi="Tahoma" w:cs="Tahoma"/>
                  <w:sz w:val="36"/>
                  <w:szCs w:val="36"/>
                </w:rPr>
              </w:pPr>
              <w:r>
                <w:rPr>
                  <w:rFonts w:ascii="Tahoma" w:eastAsiaTheme="majorEastAsia" w:hAnsi="Tahoma" w:cs="Tahoma"/>
                  <w:sz w:val="36"/>
                  <w:szCs w:val="36"/>
                </w:rPr>
                <w:t>Procédure de déploiement d’une nouvelle version</w:t>
              </w:r>
            </w:p>
          </w:sdtContent>
        </w:sdt>
        <w:p w:rsidR="00E617CA" w:rsidRPr="002D389B" w:rsidRDefault="00E617CA">
          <w:pPr>
            <w:pStyle w:val="Sansinterligne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E617CA" w:rsidRPr="002D389B" w:rsidRDefault="00E617CA">
          <w:pPr>
            <w:pStyle w:val="Sansinterligne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sdt>
          <w:sdtPr>
            <w:alias w:val="Société"/>
            <w:id w:val="14700089"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E617CA" w:rsidRPr="002D389B" w:rsidRDefault="00E617CA">
              <w:pPr>
                <w:pStyle w:val="Sansinterligne"/>
              </w:pPr>
              <w:r w:rsidRPr="002D389B">
                <w:t>Demain un Au</w:t>
              </w:r>
              <w:r w:rsidR="00287481" w:rsidRPr="002D389B">
                <w:t>t</w:t>
              </w:r>
              <w:r w:rsidRPr="002D389B">
                <w:t>re Jour</w:t>
              </w:r>
            </w:p>
          </w:sdtContent>
        </w:sdt>
        <w:sdt>
          <w:sdtPr>
            <w:alias w:val="Auteur"/>
            <w:id w:val="14700094"/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EndPr/>
          <w:sdtContent>
            <w:p w:rsidR="00E617CA" w:rsidRPr="002D389B" w:rsidRDefault="009A783E">
              <w:pPr>
                <w:pStyle w:val="Sansinterligne"/>
              </w:pPr>
              <w:r>
                <w:t>V1.0</w:t>
              </w:r>
            </w:p>
          </w:sdtContent>
        </w:sdt>
        <w:p w:rsidR="00E617CA" w:rsidRPr="002D389B" w:rsidRDefault="00E617CA"/>
        <w:p w:rsidR="00E617CA" w:rsidRPr="002D389B" w:rsidRDefault="00E617CA">
          <w:pPr>
            <w:rPr>
              <w:rFonts w:cs="Tahoma"/>
              <w:b/>
              <w:bCs/>
              <w:kern w:val="32"/>
              <w:sz w:val="32"/>
              <w:szCs w:val="32"/>
            </w:rPr>
          </w:pPr>
          <w:r w:rsidRPr="002D389B">
            <w:rPr>
              <w:rFonts w:cs="Tahoma"/>
            </w:rPr>
            <w:br w:type="page"/>
          </w:r>
        </w:p>
      </w:sdtContent>
    </w:sdt>
    <w:p w:rsidR="00474E9E" w:rsidRPr="002D389B" w:rsidRDefault="00F60613" w:rsidP="00F60613">
      <w:pPr>
        <w:pStyle w:val="Titre1"/>
      </w:pPr>
      <w:bookmarkStart w:id="0" w:name="_Toc448762434"/>
      <w:r>
        <w:lastRenderedPageBreak/>
        <w:t>Sommaire</w:t>
      </w:r>
      <w:bookmarkEnd w:id="0"/>
    </w:p>
    <w:p w:rsidR="004B4609" w:rsidRDefault="00474E9E">
      <w:pPr>
        <w:pStyle w:val="TM1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2D389B">
        <w:rPr>
          <w:rFonts w:cs="Tahoma"/>
          <w:b/>
          <w:bCs/>
          <w:kern w:val="32"/>
          <w:sz w:val="32"/>
          <w:szCs w:val="32"/>
        </w:rPr>
        <w:fldChar w:fldCharType="begin"/>
      </w:r>
      <w:r w:rsidRPr="002D389B">
        <w:rPr>
          <w:rFonts w:cs="Tahoma"/>
          <w:b/>
          <w:bCs/>
          <w:kern w:val="32"/>
          <w:sz w:val="32"/>
          <w:szCs w:val="32"/>
        </w:rPr>
        <w:instrText xml:space="preserve"> TOC \o "1-3" \h \z \u </w:instrText>
      </w:r>
      <w:r w:rsidRPr="002D389B">
        <w:rPr>
          <w:rFonts w:cs="Tahoma"/>
          <w:b/>
          <w:bCs/>
          <w:kern w:val="32"/>
          <w:sz w:val="32"/>
          <w:szCs w:val="32"/>
        </w:rPr>
        <w:fldChar w:fldCharType="separate"/>
      </w:r>
      <w:hyperlink w:anchor="_Toc448762434" w:history="1">
        <w:r w:rsidR="004B4609" w:rsidRPr="00B123B3">
          <w:rPr>
            <w:rStyle w:val="Lienhypertexte"/>
            <w:noProof/>
          </w:rPr>
          <w:t>Sommaire</w:t>
        </w:r>
        <w:r w:rsidR="004B4609">
          <w:rPr>
            <w:noProof/>
            <w:webHidden/>
          </w:rPr>
          <w:tab/>
        </w:r>
        <w:r w:rsidR="004B4609">
          <w:rPr>
            <w:noProof/>
            <w:webHidden/>
          </w:rPr>
          <w:fldChar w:fldCharType="begin"/>
        </w:r>
        <w:r w:rsidR="004B4609">
          <w:rPr>
            <w:noProof/>
            <w:webHidden/>
          </w:rPr>
          <w:instrText xml:space="preserve"> PAGEREF _Toc448762434 \h </w:instrText>
        </w:r>
        <w:r w:rsidR="004B4609">
          <w:rPr>
            <w:noProof/>
            <w:webHidden/>
          </w:rPr>
        </w:r>
        <w:r w:rsidR="004B4609">
          <w:rPr>
            <w:noProof/>
            <w:webHidden/>
          </w:rPr>
          <w:fldChar w:fldCharType="separate"/>
        </w:r>
        <w:r w:rsidR="004B4609">
          <w:rPr>
            <w:noProof/>
            <w:webHidden/>
          </w:rPr>
          <w:t>1</w:t>
        </w:r>
        <w:r w:rsidR="004B4609">
          <w:rPr>
            <w:noProof/>
            <w:webHidden/>
          </w:rPr>
          <w:fldChar w:fldCharType="end"/>
        </w:r>
      </w:hyperlink>
    </w:p>
    <w:p w:rsidR="004B4609" w:rsidRDefault="00A01AA3">
      <w:pPr>
        <w:pStyle w:val="TM1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8762435" w:history="1">
        <w:r w:rsidR="004B4609" w:rsidRPr="00B123B3">
          <w:rPr>
            <w:rStyle w:val="Lienhypertexte"/>
            <w:noProof/>
          </w:rPr>
          <w:t>Avant le déploiement</w:t>
        </w:r>
        <w:r w:rsidR="004B4609">
          <w:rPr>
            <w:noProof/>
            <w:webHidden/>
          </w:rPr>
          <w:tab/>
        </w:r>
        <w:r w:rsidR="004B4609">
          <w:rPr>
            <w:noProof/>
            <w:webHidden/>
          </w:rPr>
          <w:fldChar w:fldCharType="begin"/>
        </w:r>
        <w:r w:rsidR="004B4609">
          <w:rPr>
            <w:noProof/>
            <w:webHidden/>
          </w:rPr>
          <w:instrText xml:space="preserve"> PAGEREF _Toc448762435 \h </w:instrText>
        </w:r>
        <w:r w:rsidR="004B4609">
          <w:rPr>
            <w:noProof/>
            <w:webHidden/>
          </w:rPr>
        </w:r>
        <w:r w:rsidR="004B4609">
          <w:rPr>
            <w:noProof/>
            <w:webHidden/>
          </w:rPr>
          <w:fldChar w:fldCharType="separate"/>
        </w:r>
        <w:r w:rsidR="004B4609">
          <w:rPr>
            <w:noProof/>
            <w:webHidden/>
          </w:rPr>
          <w:t>1</w:t>
        </w:r>
        <w:r w:rsidR="004B4609">
          <w:rPr>
            <w:noProof/>
            <w:webHidden/>
          </w:rPr>
          <w:fldChar w:fldCharType="end"/>
        </w:r>
      </w:hyperlink>
    </w:p>
    <w:p w:rsidR="004B4609" w:rsidRDefault="00A01AA3">
      <w:pPr>
        <w:pStyle w:val="TM2"/>
        <w:tabs>
          <w:tab w:val="left" w:pos="880"/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8762436" w:history="1">
        <w:r w:rsidR="004B4609" w:rsidRPr="00B123B3">
          <w:rPr>
            <w:rStyle w:val="Lienhypertexte"/>
            <w:noProof/>
          </w:rPr>
          <w:t>1.</w:t>
        </w:r>
        <w:r w:rsidR="004B46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B4609" w:rsidRPr="00B123B3">
          <w:rPr>
            <w:rStyle w:val="Lienhypertexte"/>
            <w:noProof/>
          </w:rPr>
          <w:t>Pré requis</w:t>
        </w:r>
        <w:r w:rsidR="004B4609">
          <w:rPr>
            <w:noProof/>
            <w:webHidden/>
          </w:rPr>
          <w:tab/>
        </w:r>
        <w:r w:rsidR="004B4609">
          <w:rPr>
            <w:noProof/>
            <w:webHidden/>
          </w:rPr>
          <w:fldChar w:fldCharType="begin"/>
        </w:r>
        <w:r w:rsidR="004B4609">
          <w:rPr>
            <w:noProof/>
            <w:webHidden/>
          </w:rPr>
          <w:instrText xml:space="preserve"> PAGEREF _Toc448762436 \h </w:instrText>
        </w:r>
        <w:r w:rsidR="004B4609">
          <w:rPr>
            <w:noProof/>
            <w:webHidden/>
          </w:rPr>
        </w:r>
        <w:r w:rsidR="004B4609">
          <w:rPr>
            <w:noProof/>
            <w:webHidden/>
          </w:rPr>
          <w:fldChar w:fldCharType="separate"/>
        </w:r>
        <w:r w:rsidR="004B4609">
          <w:rPr>
            <w:noProof/>
            <w:webHidden/>
          </w:rPr>
          <w:t>1</w:t>
        </w:r>
        <w:r w:rsidR="004B4609">
          <w:rPr>
            <w:noProof/>
            <w:webHidden/>
          </w:rPr>
          <w:fldChar w:fldCharType="end"/>
        </w:r>
      </w:hyperlink>
    </w:p>
    <w:p w:rsidR="004B4609" w:rsidRDefault="00A01AA3">
      <w:pPr>
        <w:pStyle w:val="TM2"/>
        <w:tabs>
          <w:tab w:val="left" w:pos="880"/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8762437" w:history="1">
        <w:r w:rsidR="004B4609" w:rsidRPr="00B123B3">
          <w:rPr>
            <w:rStyle w:val="Lienhypertexte"/>
            <w:noProof/>
          </w:rPr>
          <w:t>2.</w:t>
        </w:r>
        <w:r w:rsidR="004B46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B4609" w:rsidRPr="00B123B3">
          <w:rPr>
            <w:rStyle w:val="Lienhypertexte"/>
            <w:noProof/>
          </w:rPr>
          <w:t>Préparation de la mise en production</w:t>
        </w:r>
        <w:r w:rsidR="004B4609">
          <w:rPr>
            <w:noProof/>
            <w:webHidden/>
          </w:rPr>
          <w:tab/>
        </w:r>
        <w:r w:rsidR="004B4609">
          <w:rPr>
            <w:noProof/>
            <w:webHidden/>
          </w:rPr>
          <w:fldChar w:fldCharType="begin"/>
        </w:r>
        <w:r w:rsidR="004B4609">
          <w:rPr>
            <w:noProof/>
            <w:webHidden/>
          </w:rPr>
          <w:instrText xml:space="preserve"> PAGEREF _Toc448762437 \h </w:instrText>
        </w:r>
        <w:r w:rsidR="004B4609">
          <w:rPr>
            <w:noProof/>
            <w:webHidden/>
          </w:rPr>
        </w:r>
        <w:r w:rsidR="004B4609">
          <w:rPr>
            <w:noProof/>
            <w:webHidden/>
          </w:rPr>
          <w:fldChar w:fldCharType="separate"/>
        </w:r>
        <w:r w:rsidR="004B4609">
          <w:rPr>
            <w:noProof/>
            <w:webHidden/>
          </w:rPr>
          <w:t>1</w:t>
        </w:r>
        <w:r w:rsidR="004B4609">
          <w:rPr>
            <w:noProof/>
            <w:webHidden/>
          </w:rPr>
          <w:fldChar w:fldCharType="end"/>
        </w:r>
      </w:hyperlink>
    </w:p>
    <w:p w:rsidR="004B4609" w:rsidRDefault="00A01AA3">
      <w:pPr>
        <w:pStyle w:val="TM2"/>
        <w:tabs>
          <w:tab w:val="left" w:pos="880"/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8762438" w:history="1">
        <w:r w:rsidR="004B4609" w:rsidRPr="00B123B3">
          <w:rPr>
            <w:rStyle w:val="Lienhypertexte"/>
            <w:noProof/>
          </w:rPr>
          <w:t>3.</w:t>
        </w:r>
        <w:r w:rsidR="004B46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B4609" w:rsidRPr="00B123B3">
          <w:rPr>
            <w:rStyle w:val="Lienhypertexte"/>
            <w:noProof/>
          </w:rPr>
          <w:t>Préparation de la version d’archive sur l’Intranet correspondante à RB</w:t>
        </w:r>
        <w:r w:rsidR="004B4609">
          <w:rPr>
            <w:noProof/>
            <w:webHidden/>
          </w:rPr>
          <w:tab/>
        </w:r>
        <w:r w:rsidR="004B4609">
          <w:rPr>
            <w:noProof/>
            <w:webHidden/>
          </w:rPr>
          <w:fldChar w:fldCharType="begin"/>
        </w:r>
        <w:r w:rsidR="004B4609">
          <w:rPr>
            <w:noProof/>
            <w:webHidden/>
          </w:rPr>
          <w:instrText xml:space="preserve"> PAGEREF _Toc448762438 \h </w:instrText>
        </w:r>
        <w:r w:rsidR="004B4609">
          <w:rPr>
            <w:noProof/>
            <w:webHidden/>
          </w:rPr>
        </w:r>
        <w:r w:rsidR="004B4609">
          <w:rPr>
            <w:noProof/>
            <w:webHidden/>
          </w:rPr>
          <w:fldChar w:fldCharType="separate"/>
        </w:r>
        <w:r w:rsidR="004B4609">
          <w:rPr>
            <w:noProof/>
            <w:webHidden/>
          </w:rPr>
          <w:t>2</w:t>
        </w:r>
        <w:r w:rsidR="004B4609">
          <w:rPr>
            <w:noProof/>
            <w:webHidden/>
          </w:rPr>
          <w:fldChar w:fldCharType="end"/>
        </w:r>
      </w:hyperlink>
    </w:p>
    <w:p w:rsidR="004B4609" w:rsidRDefault="00A01AA3">
      <w:pPr>
        <w:pStyle w:val="TM1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8762439" w:history="1">
        <w:r w:rsidR="004B4609" w:rsidRPr="00B123B3">
          <w:rPr>
            <w:rStyle w:val="Lienhypertexte"/>
            <w:noProof/>
          </w:rPr>
          <w:t>Déploiement</w:t>
        </w:r>
        <w:r w:rsidR="004B4609">
          <w:rPr>
            <w:noProof/>
            <w:webHidden/>
          </w:rPr>
          <w:tab/>
        </w:r>
        <w:r w:rsidR="004B4609">
          <w:rPr>
            <w:noProof/>
            <w:webHidden/>
          </w:rPr>
          <w:fldChar w:fldCharType="begin"/>
        </w:r>
        <w:r w:rsidR="004B4609">
          <w:rPr>
            <w:noProof/>
            <w:webHidden/>
          </w:rPr>
          <w:instrText xml:space="preserve"> PAGEREF _Toc448762439 \h </w:instrText>
        </w:r>
        <w:r w:rsidR="004B4609">
          <w:rPr>
            <w:noProof/>
            <w:webHidden/>
          </w:rPr>
        </w:r>
        <w:r w:rsidR="004B4609">
          <w:rPr>
            <w:noProof/>
            <w:webHidden/>
          </w:rPr>
          <w:fldChar w:fldCharType="separate"/>
        </w:r>
        <w:r w:rsidR="004B4609">
          <w:rPr>
            <w:noProof/>
            <w:webHidden/>
          </w:rPr>
          <w:t>2</w:t>
        </w:r>
        <w:r w:rsidR="004B4609">
          <w:rPr>
            <w:noProof/>
            <w:webHidden/>
          </w:rPr>
          <w:fldChar w:fldCharType="end"/>
        </w:r>
      </w:hyperlink>
    </w:p>
    <w:p w:rsidR="004B4609" w:rsidRDefault="00A01AA3">
      <w:pPr>
        <w:pStyle w:val="TM2"/>
        <w:tabs>
          <w:tab w:val="left" w:pos="880"/>
          <w:tab w:val="right" w:leader="dot" w:pos="1045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8762440" w:history="1">
        <w:r w:rsidR="004B4609" w:rsidRPr="00B123B3">
          <w:rPr>
            <w:rStyle w:val="Lienhypertexte"/>
            <w:noProof/>
          </w:rPr>
          <w:t>4.</w:t>
        </w:r>
        <w:r w:rsidR="004B46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B4609" w:rsidRPr="00B123B3">
          <w:rPr>
            <w:rStyle w:val="Lienhypertexte"/>
            <w:noProof/>
          </w:rPr>
          <w:t>Déployer les nouveaux packages sur le serveur de production</w:t>
        </w:r>
        <w:r w:rsidR="004B4609">
          <w:rPr>
            <w:noProof/>
            <w:webHidden/>
          </w:rPr>
          <w:tab/>
        </w:r>
        <w:r w:rsidR="004B4609">
          <w:rPr>
            <w:noProof/>
            <w:webHidden/>
          </w:rPr>
          <w:fldChar w:fldCharType="begin"/>
        </w:r>
        <w:r w:rsidR="004B4609">
          <w:rPr>
            <w:noProof/>
            <w:webHidden/>
          </w:rPr>
          <w:instrText xml:space="preserve"> PAGEREF _Toc448762440 \h </w:instrText>
        </w:r>
        <w:r w:rsidR="004B4609">
          <w:rPr>
            <w:noProof/>
            <w:webHidden/>
          </w:rPr>
        </w:r>
        <w:r w:rsidR="004B4609">
          <w:rPr>
            <w:noProof/>
            <w:webHidden/>
          </w:rPr>
          <w:fldChar w:fldCharType="separate"/>
        </w:r>
        <w:r w:rsidR="004B4609">
          <w:rPr>
            <w:noProof/>
            <w:webHidden/>
          </w:rPr>
          <w:t>2</w:t>
        </w:r>
        <w:r w:rsidR="004B4609">
          <w:rPr>
            <w:noProof/>
            <w:webHidden/>
          </w:rPr>
          <w:fldChar w:fldCharType="end"/>
        </w:r>
      </w:hyperlink>
    </w:p>
    <w:p w:rsidR="00474E9E" w:rsidRPr="002D389B" w:rsidRDefault="00474E9E">
      <w:pPr>
        <w:jc w:val="left"/>
        <w:rPr>
          <w:rFonts w:cs="Tahoma"/>
          <w:b/>
          <w:bCs/>
          <w:kern w:val="32"/>
          <w:sz w:val="32"/>
          <w:szCs w:val="32"/>
        </w:rPr>
      </w:pPr>
      <w:r w:rsidRPr="002D389B">
        <w:rPr>
          <w:rFonts w:cs="Tahoma"/>
          <w:b/>
          <w:bCs/>
          <w:kern w:val="32"/>
          <w:sz w:val="32"/>
          <w:szCs w:val="32"/>
        </w:rPr>
        <w:fldChar w:fldCharType="end"/>
      </w:r>
    </w:p>
    <w:p w:rsidR="00C744D2" w:rsidRPr="002D389B" w:rsidRDefault="009A783E" w:rsidP="00F60613">
      <w:pPr>
        <w:pStyle w:val="Titre1"/>
      </w:pPr>
      <w:bookmarkStart w:id="1" w:name="_Toc448762435"/>
      <w:r>
        <w:t>Avant le déploiement</w:t>
      </w:r>
      <w:bookmarkEnd w:id="1"/>
    </w:p>
    <w:p w:rsidR="00C744D2" w:rsidRDefault="009A783E" w:rsidP="00C744D2">
      <w:r>
        <w:t>Lister l’ensemble des éléments qui doivent être faits avant le déploiement et s’assurer que l’ensemble des étapes ont été réalisées</w:t>
      </w:r>
      <w:r w:rsidR="00171C0E">
        <w:t>.</w:t>
      </w:r>
    </w:p>
    <w:p w:rsidR="00171C0E" w:rsidRPr="002D389B" w:rsidRDefault="00171C0E" w:rsidP="00C744D2">
      <w:r>
        <w:t>Dans notre exemple, nous passerons de la révision RA à la révision RB et de la version commerciale VA à VB</w:t>
      </w:r>
    </w:p>
    <w:p w:rsidR="00C744D2" w:rsidRPr="002D389B" w:rsidRDefault="009A783E" w:rsidP="00F60613">
      <w:pPr>
        <w:pStyle w:val="Titre2"/>
      </w:pPr>
      <w:bookmarkStart w:id="2" w:name="_Toc448762436"/>
      <w:r>
        <w:t>Pré requis</w:t>
      </w:r>
      <w:bookmarkEnd w:id="2"/>
    </w:p>
    <w:p w:rsidR="009A783E" w:rsidRDefault="009A783E" w:rsidP="009A783E">
      <w:pPr>
        <w:pStyle w:val="Paragraphedeliste"/>
        <w:numPr>
          <w:ilvl w:val="0"/>
          <w:numId w:val="7"/>
        </w:numPr>
      </w:pPr>
      <w:r w:rsidRPr="009A783E">
        <w:t>Définir la révision PHP et Windows qui sera mise en production</w:t>
      </w:r>
    </w:p>
    <w:p w:rsidR="009A783E" w:rsidRPr="009A783E" w:rsidRDefault="009A783E" w:rsidP="009A783E">
      <w:pPr>
        <w:pStyle w:val="Paragraphedeliste"/>
        <w:numPr>
          <w:ilvl w:val="0"/>
          <w:numId w:val="7"/>
        </w:numPr>
      </w:pPr>
      <w:r>
        <w:t>Avoir documenté l’ensemble des nouvelles fonctionnalités</w:t>
      </w:r>
    </w:p>
    <w:p w:rsidR="00171C0E" w:rsidRDefault="00171C0E" w:rsidP="00F60613">
      <w:pPr>
        <w:pStyle w:val="Titre2"/>
      </w:pPr>
      <w:bookmarkStart w:id="3" w:name="_Toc448762437"/>
      <w:r>
        <w:t>Préparation de la mise en production</w:t>
      </w:r>
      <w:bookmarkEnd w:id="3"/>
    </w:p>
    <w:p w:rsidR="00171C0E" w:rsidRPr="00171C0E" w:rsidRDefault="00171C0E" w:rsidP="00865486">
      <w:pPr>
        <w:pStyle w:val="Paragraphedeliste"/>
        <w:numPr>
          <w:ilvl w:val="0"/>
          <w:numId w:val="36"/>
        </w:numPr>
      </w:pPr>
      <w:r>
        <w:t>Fusionner l’ensemble des scripts SQL correspondant au delta entre RA et RB</w:t>
      </w:r>
      <w:r w:rsidR="002312FC">
        <w:t xml:space="preserve"> (</w:t>
      </w:r>
      <w:r w:rsidR="002312FC" w:rsidRPr="002312FC">
        <w:rPr>
          <w:color w:val="FF0000"/>
        </w:rPr>
        <w:t>Outils à faire</w:t>
      </w:r>
      <w:r w:rsidR="002312FC">
        <w:t>)</w:t>
      </w:r>
    </w:p>
    <w:p w:rsidR="00171C0E" w:rsidRDefault="00171C0E" w:rsidP="00865486">
      <w:pPr>
        <w:pStyle w:val="Paragraphedeliste"/>
        <w:numPr>
          <w:ilvl w:val="0"/>
          <w:numId w:val="36"/>
        </w:numPr>
      </w:pPr>
      <w:r>
        <w:t>Créer une branche de la version pour le PHP</w:t>
      </w:r>
    </w:p>
    <w:p w:rsidR="000C02A8" w:rsidRDefault="000C02A8" w:rsidP="000C02A8">
      <w:pPr>
        <w:pStyle w:val="Paragraphedeliste"/>
        <w:numPr>
          <w:ilvl w:val="0"/>
          <w:numId w:val="36"/>
        </w:numPr>
      </w:pPr>
      <w:r w:rsidRPr="000C02A8">
        <w:rPr>
          <w:noProof/>
        </w:rPr>
        <w:drawing>
          <wp:inline distT="0" distB="0" distL="0" distR="0" wp14:anchorId="0765E61F" wp14:editId="27FC6AD5">
            <wp:extent cx="4270248" cy="447949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71436" cy="4480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C0E" w:rsidRDefault="00171C0E" w:rsidP="00865486">
      <w:pPr>
        <w:pStyle w:val="Paragraphedeliste"/>
        <w:numPr>
          <w:ilvl w:val="0"/>
          <w:numId w:val="36"/>
        </w:numPr>
      </w:pPr>
      <w:r>
        <w:lastRenderedPageBreak/>
        <w:t>Ajouter dans cette branche le fichier SQL fusionné</w:t>
      </w:r>
    </w:p>
    <w:p w:rsidR="00171C0E" w:rsidRDefault="00171C0E" w:rsidP="00865486">
      <w:pPr>
        <w:pStyle w:val="Paragraphedeliste"/>
        <w:numPr>
          <w:ilvl w:val="0"/>
          <w:numId w:val="36"/>
        </w:numPr>
      </w:pPr>
      <w:r>
        <w:t>Créer une branche de la version pour Windows (HF, MM, Compo)</w:t>
      </w:r>
    </w:p>
    <w:p w:rsidR="00171C0E" w:rsidRDefault="00171C0E" w:rsidP="00865486">
      <w:pPr>
        <w:pStyle w:val="Paragraphedeliste"/>
        <w:numPr>
          <w:ilvl w:val="0"/>
          <w:numId w:val="36"/>
        </w:numPr>
      </w:pPr>
      <w:r>
        <w:t>Compiler la version Windows et archiver les binaires de celle-ci dans un dossier</w:t>
      </w:r>
    </w:p>
    <w:p w:rsidR="00171C0E" w:rsidRDefault="00171C0E" w:rsidP="00171C0E"/>
    <w:p w:rsidR="00171C0E" w:rsidRDefault="00171C0E" w:rsidP="00F60613">
      <w:pPr>
        <w:pStyle w:val="Titre2"/>
      </w:pPr>
      <w:bookmarkStart w:id="4" w:name="_Toc448762438"/>
      <w:r>
        <w:t>Préparation de la version d’archive</w:t>
      </w:r>
      <w:r w:rsidR="00214ED5">
        <w:t xml:space="preserve"> sur l’Intranet</w:t>
      </w:r>
      <w:r>
        <w:t xml:space="preserve"> correspondante à RB</w:t>
      </w:r>
      <w:bookmarkEnd w:id="4"/>
    </w:p>
    <w:p w:rsidR="001D79EF" w:rsidRDefault="002422C9" w:rsidP="00214ED5">
      <w:pPr>
        <w:pStyle w:val="Paragraphedeliste"/>
        <w:numPr>
          <w:ilvl w:val="0"/>
          <w:numId w:val="37"/>
        </w:numPr>
      </w:pPr>
      <w:r>
        <w:t>Idefix</w:t>
      </w:r>
      <w:r w:rsidR="001D79EF">
        <w:t> :</w:t>
      </w:r>
    </w:p>
    <w:p w:rsidR="001D79EF" w:rsidRDefault="001D79EF" w:rsidP="001D79EF">
      <w:pPr>
        <w:pStyle w:val="Paragraphedeliste"/>
        <w:numPr>
          <w:ilvl w:val="1"/>
          <w:numId w:val="37"/>
        </w:numPr>
      </w:pPr>
      <w:r>
        <w:t>Backup de la base SQL « MelodyVA »</w:t>
      </w:r>
    </w:p>
    <w:p w:rsidR="001D79EF" w:rsidRDefault="001D79EF" w:rsidP="001D79EF">
      <w:pPr>
        <w:pStyle w:val="Paragraphedeliste"/>
        <w:numPr>
          <w:ilvl w:val="1"/>
          <w:numId w:val="37"/>
        </w:numPr>
      </w:pPr>
      <w:r>
        <w:t>Créer une base SQL « MelodyVB »</w:t>
      </w:r>
    </w:p>
    <w:p w:rsidR="001D79EF" w:rsidRDefault="001D79EF" w:rsidP="001D79EF">
      <w:pPr>
        <w:pStyle w:val="Paragraphedeliste"/>
        <w:numPr>
          <w:ilvl w:val="1"/>
          <w:numId w:val="37"/>
        </w:numPr>
      </w:pPr>
      <w:r>
        <w:t>Remonter le backup de la base « MelodyVA » dans la base « MelodyVB »</w:t>
      </w:r>
    </w:p>
    <w:p w:rsidR="00171C0E" w:rsidRDefault="001D79EF" w:rsidP="001D79EF">
      <w:pPr>
        <w:pStyle w:val="Paragraphedeliste"/>
        <w:numPr>
          <w:ilvl w:val="1"/>
          <w:numId w:val="37"/>
        </w:numPr>
      </w:pPr>
      <w:r>
        <w:t>P</w:t>
      </w:r>
      <w:r w:rsidR="002312FC">
        <w:t>asser les scripts SQL</w:t>
      </w:r>
      <w:r>
        <w:t xml:space="preserve"> sur la base « MelodyVB »</w:t>
      </w:r>
      <w:r w:rsidR="002312FC">
        <w:t xml:space="preserve"> (</w:t>
      </w:r>
      <w:r w:rsidR="002312FC" w:rsidRPr="002312FC">
        <w:rPr>
          <w:color w:val="FF0000"/>
        </w:rPr>
        <w:t>outils à faire</w:t>
      </w:r>
      <w:r w:rsidR="002312FC">
        <w:t>)</w:t>
      </w:r>
    </w:p>
    <w:p w:rsidR="002422C9" w:rsidRDefault="002422C9" w:rsidP="00214ED5">
      <w:pPr>
        <w:pStyle w:val="Paragraphedeliste"/>
        <w:numPr>
          <w:ilvl w:val="0"/>
          <w:numId w:val="37"/>
        </w:numPr>
      </w:pPr>
      <w:r>
        <w:t>Rantamplan</w:t>
      </w:r>
    </w:p>
    <w:p w:rsidR="002422C9" w:rsidRDefault="002422C9" w:rsidP="002422C9">
      <w:pPr>
        <w:pStyle w:val="Paragraphedeliste"/>
        <w:numPr>
          <w:ilvl w:val="1"/>
          <w:numId w:val="37"/>
        </w:numPr>
      </w:pPr>
      <w:r>
        <w:t>Créer un nouveau « core » SOLR nommé « MelodyVB »</w:t>
      </w:r>
    </w:p>
    <w:p w:rsidR="002422C9" w:rsidRDefault="002422C9" w:rsidP="002422C9">
      <w:pPr>
        <w:pStyle w:val="Paragraphedeliste"/>
        <w:numPr>
          <w:ilvl w:val="1"/>
          <w:numId w:val="37"/>
        </w:numPr>
      </w:pPr>
      <w:r>
        <w:t>Copier la config de « MelodyVA » vers « MelodyVB »</w:t>
      </w:r>
    </w:p>
    <w:p w:rsidR="00865486" w:rsidRDefault="002422C9" w:rsidP="002422C9">
      <w:pPr>
        <w:pStyle w:val="Paragraphedeliste"/>
        <w:numPr>
          <w:ilvl w:val="1"/>
          <w:numId w:val="37"/>
        </w:numPr>
      </w:pPr>
      <w:r>
        <w:t>Redémarrer Solr</w:t>
      </w:r>
    </w:p>
    <w:p w:rsidR="002422C9" w:rsidRDefault="002422C9" w:rsidP="00214ED5">
      <w:pPr>
        <w:pStyle w:val="Paragraphedeliste"/>
        <w:numPr>
          <w:ilvl w:val="0"/>
          <w:numId w:val="37"/>
        </w:numPr>
      </w:pPr>
      <w:r>
        <w:t>Droopy</w:t>
      </w:r>
    </w:p>
    <w:p w:rsidR="002422C9" w:rsidRDefault="002422C9" w:rsidP="002422C9">
      <w:pPr>
        <w:pStyle w:val="Paragraphedeliste"/>
        <w:numPr>
          <w:ilvl w:val="1"/>
          <w:numId w:val="37"/>
        </w:numPr>
      </w:pPr>
      <w:r>
        <w:t xml:space="preserve">Créer un nouveau site WEB sous </w:t>
      </w:r>
      <w:r w:rsidRPr="002422C9">
        <w:t>/etc/apache2/sites-available</w:t>
      </w:r>
    </w:p>
    <w:p w:rsidR="002422C9" w:rsidRDefault="002422C9" w:rsidP="002422C9">
      <w:pPr>
        <w:pStyle w:val="Paragraphedeliste"/>
        <w:numPr>
          <w:ilvl w:val="1"/>
          <w:numId w:val="37"/>
        </w:numPr>
      </w:pPr>
      <w:r>
        <w:t xml:space="preserve">Modifier la configuration de logrotate </w:t>
      </w:r>
      <w:r w:rsidRPr="002422C9">
        <w:t>/etc/logrotate.d</w:t>
      </w:r>
      <w:r>
        <w:t>/melody pour y inclure « MelodyVB »</w:t>
      </w:r>
    </w:p>
    <w:p w:rsidR="002422C9" w:rsidRDefault="002422C9" w:rsidP="002422C9">
      <w:pPr>
        <w:pStyle w:val="Paragraphedeliste"/>
        <w:numPr>
          <w:ilvl w:val="1"/>
          <w:numId w:val="37"/>
        </w:numPr>
      </w:pPr>
      <w:r>
        <w:t>Copier le contenu du site WEB /var/www/MelodyVA vers /var/www/MelodyVB</w:t>
      </w:r>
    </w:p>
    <w:p w:rsidR="002422C9" w:rsidRDefault="002422C9" w:rsidP="002422C9">
      <w:pPr>
        <w:pStyle w:val="Paragraphedeliste"/>
        <w:numPr>
          <w:ilvl w:val="1"/>
          <w:numId w:val="37"/>
        </w:numPr>
      </w:pPr>
      <w:r>
        <w:t xml:space="preserve">Faire un switch de « MelodyVB » vers la nouvelle branche </w:t>
      </w:r>
    </w:p>
    <w:p w:rsidR="002422C9" w:rsidRDefault="002422C9" w:rsidP="002422C9">
      <w:pPr>
        <w:pStyle w:val="Paragraphedeliste"/>
        <w:numPr>
          <w:ilvl w:val="1"/>
          <w:numId w:val="37"/>
        </w:numPr>
      </w:pPr>
      <w:r>
        <w:t>Modifier la configuration de /var/www/MelodyVB/api/core/init.php</w:t>
      </w:r>
    </w:p>
    <w:p w:rsidR="00214ED5" w:rsidRDefault="002422C9" w:rsidP="002422C9">
      <w:pPr>
        <w:pStyle w:val="Paragraphedeliste"/>
        <w:numPr>
          <w:ilvl w:val="1"/>
          <w:numId w:val="37"/>
        </w:numPr>
      </w:pPr>
      <w:r>
        <w:t>Redémarrer Apache2</w:t>
      </w:r>
    </w:p>
    <w:p w:rsidR="002422C9" w:rsidRDefault="002422C9" w:rsidP="00214ED5">
      <w:pPr>
        <w:pStyle w:val="Paragraphedeliste"/>
        <w:numPr>
          <w:ilvl w:val="0"/>
          <w:numId w:val="37"/>
        </w:numPr>
      </w:pPr>
      <w:r>
        <w:t>Cubitus</w:t>
      </w:r>
    </w:p>
    <w:p w:rsidR="002422C9" w:rsidRDefault="002422C9" w:rsidP="002422C9">
      <w:pPr>
        <w:pStyle w:val="Paragraphedeliste"/>
        <w:numPr>
          <w:ilvl w:val="1"/>
          <w:numId w:val="37"/>
        </w:numPr>
      </w:pPr>
      <w:r>
        <w:t>Copier le contenu du MelodyManager de « MelodyVA » vers « MelodyVB »</w:t>
      </w:r>
    </w:p>
    <w:p w:rsidR="00F60613" w:rsidRDefault="002312FC" w:rsidP="002422C9">
      <w:pPr>
        <w:pStyle w:val="Paragraphedeliste"/>
        <w:numPr>
          <w:ilvl w:val="1"/>
          <w:numId w:val="37"/>
        </w:numPr>
      </w:pPr>
      <w:r>
        <w:t>Créer un nouveau site WEB sous IIS nommé « MelodyVB »</w:t>
      </w:r>
    </w:p>
    <w:p w:rsidR="002422C9" w:rsidRDefault="002422C9" w:rsidP="002422C9">
      <w:pPr>
        <w:pStyle w:val="Paragraphedeliste"/>
        <w:numPr>
          <w:ilvl w:val="1"/>
          <w:numId w:val="37"/>
        </w:numPr>
      </w:pPr>
      <w:r>
        <w:t>Mettre à jour les binaires et la config du MelodyManager</w:t>
      </w:r>
    </w:p>
    <w:p w:rsidR="002422C9" w:rsidRDefault="002422C9" w:rsidP="002422C9"/>
    <w:p w:rsidR="002422C9" w:rsidRDefault="002422C9" w:rsidP="002422C9">
      <w:pPr>
        <w:pStyle w:val="Titre1"/>
      </w:pPr>
      <w:bookmarkStart w:id="5" w:name="_Toc448762439"/>
      <w:r>
        <w:t>Déploiement</w:t>
      </w:r>
      <w:bookmarkEnd w:id="5"/>
    </w:p>
    <w:p w:rsidR="00214ED5" w:rsidRDefault="00214ED5" w:rsidP="00F60613">
      <w:pPr>
        <w:pStyle w:val="Titre2"/>
      </w:pPr>
      <w:bookmarkStart w:id="6" w:name="_Toc448762440"/>
      <w:r>
        <w:t>Déployer les nouveaux packages sur le serveur de production</w:t>
      </w:r>
      <w:bookmarkEnd w:id="6"/>
    </w:p>
    <w:p w:rsidR="00214ED5" w:rsidRDefault="00214ED5" w:rsidP="00214ED5">
      <w:pPr>
        <w:pStyle w:val="Paragraphedeliste"/>
        <w:numPr>
          <w:ilvl w:val="0"/>
          <w:numId w:val="38"/>
        </w:numPr>
      </w:pPr>
      <w:r>
        <w:t>Mettre le site en maintenance</w:t>
      </w:r>
    </w:p>
    <w:p w:rsidR="00214ED5" w:rsidRDefault="00214ED5" w:rsidP="00214ED5">
      <w:pPr>
        <w:pStyle w:val="Paragraphedeliste"/>
        <w:numPr>
          <w:ilvl w:val="0"/>
          <w:numId w:val="38"/>
        </w:numPr>
      </w:pPr>
      <w:r>
        <w:t>Arrêter et mettre à jour la partie Windows</w:t>
      </w:r>
    </w:p>
    <w:p w:rsidR="00BC5743" w:rsidRDefault="00BC5743" w:rsidP="00214ED5">
      <w:pPr>
        <w:pStyle w:val="Paragraphedeliste"/>
        <w:numPr>
          <w:ilvl w:val="0"/>
          <w:numId w:val="38"/>
        </w:numPr>
      </w:pPr>
      <w:r>
        <w:t>Mettre à jour à la dernière révision de la version actuelle (surtout SQL)</w:t>
      </w:r>
      <w:bookmarkStart w:id="7" w:name="_GoBack"/>
      <w:bookmarkEnd w:id="7"/>
    </w:p>
    <w:p w:rsidR="00214ED5" w:rsidRDefault="00214ED5" w:rsidP="00214ED5">
      <w:pPr>
        <w:pStyle w:val="Paragraphedeliste"/>
        <w:numPr>
          <w:ilvl w:val="0"/>
          <w:numId w:val="38"/>
        </w:numPr>
      </w:pPr>
      <w:r>
        <w:t>Effectuer un svn_switch sur le serveur Linux</w:t>
      </w:r>
    </w:p>
    <w:p w:rsidR="00214ED5" w:rsidRDefault="00214ED5" w:rsidP="00214ED5">
      <w:pPr>
        <w:pStyle w:val="Paragraphedeliste"/>
        <w:numPr>
          <w:ilvl w:val="0"/>
          <w:numId w:val="38"/>
        </w:numPr>
      </w:pPr>
      <w:r>
        <w:t xml:space="preserve">Récupérer le dernier </w:t>
      </w:r>
      <w:r w:rsidR="002312FC">
        <w:t>schéma</w:t>
      </w:r>
      <w:r>
        <w:t xml:space="preserve"> et paramètres de SOLR</w:t>
      </w:r>
    </w:p>
    <w:p w:rsidR="00214ED5" w:rsidRDefault="00214ED5" w:rsidP="00214ED5">
      <w:pPr>
        <w:pStyle w:val="Paragraphedeliste"/>
        <w:numPr>
          <w:ilvl w:val="0"/>
          <w:numId w:val="38"/>
        </w:numPr>
      </w:pPr>
      <w:r>
        <w:t>Mettre à jour SOLR</w:t>
      </w:r>
    </w:p>
    <w:p w:rsidR="00214ED5" w:rsidRDefault="00214ED5" w:rsidP="00214ED5">
      <w:pPr>
        <w:pStyle w:val="Paragraphedeliste"/>
        <w:numPr>
          <w:ilvl w:val="0"/>
          <w:numId w:val="38"/>
        </w:numPr>
      </w:pPr>
      <w:r>
        <w:t>Lancer le script SQL de modification de la base de données</w:t>
      </w:r>
    </w:p>
    <w:p w:rsidR="00214ED5" w:rsidRDefault="00214ED5" w:rsidP="00214ED5">
      <w:pPr>
        <w:pStyle w:val="Paragraphedeliste"/>
        <w:numPr>
          <w:ilvl w:val="0"/>
          <w:numId w:val="38"/>
        </w:numPr>
      </w:pPr>
      <w:r>
        <w:t>Effectuer une ré indexation de toutes les données</w:t>
      </w:r>
    </w:p>
    <w:p w:rsidR="00214ED5" w:rsidRPr="00214ED5" w:rsidRDefault="00214ED5" w:rsidP="00214ED5">
      <w:pPr>
        <w:pStyle w:val="Paragraphedeliste"/>
        <w:numPr>
          <w:ilvl w:val="0"/>
          <w:numId w:val="38"/>
        </w:numPr>
      </w:pPr>
      <w:r>
        <w:t>Tester, remettre le site accessible</w:t>
      </w:r>
    </w:p>
    <w:p w:rsidR="00502024" w:rsidRPr="00502024" w:rsidRDefault="00502024" w:rsidP="00502024"/>
    <w:sectPr w:rsidR="00502024" w:rsidRPr="00502024" w:rsidSect="00F60613">
      <w:headerReference w:type="default" r:id="rId10"/>
      <w:footerReference w:type="default" r:id="rId11"/>
      <w:pgSz w:w="11906" w:h="16838" w:code="9"/>
      <w:pgMar w:top="720" w:right="720" w:bottom="720" w:left="72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AA3" w:rsidRDefault="00A01AA3">
      <w:r>
        <w:separator/>
      </w:r>
    </w:p>
    <w:p w:rsidR="00A01AA3" w:rsidRDefault="00A01AA3"/>
    <w:p w:rsidR="00A01AA3" w:rsidRDefault="00A01AA3"/>
    <w:p w:rsidR="00A01AA3" w:rsidRDefault="00A01AA3" w:rsidP="00185BA2"/>
    <w:p w:rsidR="00A01AA3" w:rsidRDefault="00A01AA3" w:rsidP="00185BA2"/>
  </w:endnote>
  <w:endnote w:type="continuationSeparator" w:id="0">
    <w:p w:rsidR="00A01AA3" w:rsidRDefault="00A01AA3">
      <w:r>
        <w:continuationSeparator/>
      </w:r>
    </w:p>
    <w:p w:rsidR="00A01AA3" w:rsidRDefault="00A01AA3"/>
    <w:p w:rsidR="00A01AA3" w:rsidRDefault="00A01AA3"/>
    <w:p w:rsidR="00A01AA3" w:rsidRDefault="00A01AA3" w:rsidP="00185BA2"/>
    <w:p w:rsidR="00A01AA3" w:rsidRDefault="00A01AA3" w:rsidP="00185B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CF4" w:rsidRPr="00256986" w:rsidRDefault="00992CF4" w:rsidP="00256986">
    <w:pPr>
      <w:pStyle w:val="Pieddepage"/>
      <w:pBdr>
        <w:top w:val="single" w:sz="4" w:space="2" w:color="999999"/>
      </w:pBdr>
      <w:tabs>
        <w:tab w:val="clear" w:pos="9072"/>
        <w:tab w:val="right" w:pos="9639"/>
      </w:tabs>
      <w:rPr>
        <w:rFonts w:ascii="Lucida Console" w:hAnsi="Lucida Console"/>
        <w:color w:val="999999"/>
        <w:sz w:val="18"/>
      </w:rPr>
    </w:pPr>
    <w:r>
      <w:rPr>
        <w:rFonts w:ascii="Lucida Console" w:hAnsi="Lucida Console"/>
        <w:color w:val="999999"/>
        <w:sz w:val="18"/>
      </w:rPr>
      <w:tab/>
      <w:t>Guide d’i</w:t>
    </w:r>
    <w:r w:rsidRPr="00D3122B">
      <w:rPr>
        <w:rFonts w:ascii="Lucida Console" w:hAnsi="Lucida Console"/>
        <w:color w:val="999999"/>
        <w:sz w:val="18"/>
      </w:rPr>
      <w:t>nstallation</w:t>
    </w:r>
    <w:r>
      <w:rPr>
        <w:rFonts w:ascii="Lucida Console" w:hAnsi="Lucida Console"/>
        <w:color w:val="999999"/>
        <w:sz w:val="18"/>
      </w:rPr>
      <w:tab/>
    </w:r>
    <w:r w:rsidRPr="00660ADA">
      <w:rPr>
        <w:rFonts w:ascii="Lucida Console" w:hAnsi="Lucida Console"/>
        <w:color w:val="999999"/>
        <w:sz w:val="18"/>
      </w:rPr>
      <w:fldChar w:fldCharType="begin"/>
    </w:r>
    <w:r w:rsidRPr="00660ADA">
      <w:rPr>
        <w:rFonts w:ascii="Lucida Console" w:hAnsi="Lucida Console"/>
        <w:color w:val="999999"/>
        <w:sz w:val="18"/>
      </w:rPr>
      <w:instrText>PAGE  \* Arabic  \* MERGEFORMAT</w:instrText>
    </w:r>
    <w:r w:rsidRPr="00660ADA">
      <w:rPr>
        <w:rFonts w:ascii="Lucida Console" w:hAnsi="Lucida Console"/>
        <w:color w:val="999999"/>
        <w:sz w:val="18"/>
      </w:rPr>
      <w:fldChar w:fldCharType="separate"/>
    </w:r>
    <w:r w:rsidR="00BC5743">
      <w:rPr>
        <w:rFonts w:ascii="Lucida Console" w:hAnsi="Lucida Console"/>
        <w:noProof/>
        <w:color w:val="999999"/>
        <w:sz w:val="18"/>
      </w:rPr>
      <w:t>2</w:t>
    </w:r>
    <w:r w:rsidRPr="00660ADA">
      <w:rPr>
        <w:rFonts w:ascii="Lucida Console" w:hAnsi="Lucida Console"/>
        <w:color w:val="999999"/>
        <w:sz w:val="18"/>
      </w:rPr>
      <w:fldChar w:fldCharType="end"/>
    </w:r>
    <w:r w:rsidRPr="00660ADA">
      <w:rPr>
        <w:rFonts w:ascii="Lucida Console" w:hAnsi="Lucida Console"/>
        <w:color w:val="999999"/>
        <w:sz w:val="18"/>
      </w:rPr>
      <w:t>/</w:t>
    </w:r>
    <w:r w:rsidRPr="00660ADA">
      <w:rPr>
        <w:rFonts w:ascii="Lucida Console" w:hAnsi="Lucida Console"/>
        <w:color w:val="999999"/>
        <w:sz w:val="18"/>
      </w:rPr>
      <w:fldChar w:fldCharType="begin"/>
    </w:r>
    <w:r w:rsidRPr="00660ADA">
      <w:rPr>
        <w:rFonts w:ascii="Lucida Console" w:hAnsi="Lucida Console"/>
        <w:color w:val="999999"/>
        <w:sz w:val="18"/>
      </w:rPr>
      <w:instrText>NUMPAGES  \* Arabic  \* MERGEFORMAT</w:instrText>
    </w:r>
    <w:r w:rsidRPr="00660ADA">
      <w:rPr>
        <w:rFonts w:ascii="Lucida Console" w:hAnsi="Lucida Console"/>
        <w:color w:val="999999"/>
        <w:sz w:val="18"/>
      </w:rPr>
      <w:fldChar w:fldCharType="separate"/>
    </w:r>
    <w:r w:rsidR="00BC5743">
      <w:rPr>
        <w:rFonts w:ascii="Lucida Console" w:hAnsi="Lucida Console"/>
        <w:noProof/>
        <w:color w:val="999999"/>
        <w:sz w:val="18"/>
      </w:rPr>
      <w:t>2</w:t>
    </w:r>
    <w:r w:rsidRPr="00660ADA">
      <w:rPr>
        <w:rFonts w:ascii="Lucida Console" w:hAnsi="Lucida Console"/>
        <w:color w:val="999999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AA3" w:rsidRDefault="00A01AA3">
      <w:r>
        <w:separator/>
      </w:r>
    </w:p>
    <w:p w:rsidR="00A01AA3" w:rsidRDefault="00A01AA3"/>
    <w:p w:rsidR="00A01AA3" w:rsidRDefault="00A01AA3"/>
    <w:p w:rsidR="00A01AA3" w:rsidRDefault="00A01AA3" w:rsidP="00185BA2"/>
    <w:p w:rsidR="00A01AA3" w:rsidRDefault="00A01AA3" w:rsidP="00185BA2"/>
  </w:footnote>
  <w:footnote w:type="continuationSeparator" w:id="0">
    <w:p w:rsidR="00A01AA3" w:rsidRDefault="00A01AA3">
      <w:r>
        <w:continuationSeparator/>
      </w:r>
    </w:p>
    <w:p w:rsidR="00A01AA3" w:rsidRDefault="00A01AA3"/>
    <w:p w:rsidR="00A01AA3" w:rsidRDefault="00A01AA3"/>
    <w:p w:rsidR="00A01AA3" w:rsidRDefault="00A01AA3" w:rsidP="00185BA2"/>
    <w:p w:rsidR="00A01AA3" w:rsidRDefault="00A01AA3" w:rsidP="00185BA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CF4" w:rsidRPr="00AC6DEC" w:rsidRDefault="00992CF4" w:rsidP="00AC6DEC">
    <w:pPr>
      <w:pStyle w:val="En-tte"/>
      <w:pBdr>
        <w:bottom w:val="single" w:sz="4" w:space="2" w:color="999999"/>
      </w:pBdr>
      <w:tabs>
        <w:tab w:val="clear" w:pos="4536"/>
        <w:tab w:val="clear" w:pos="9072"/>
        <w:tab w:val="right" w:pos="9639"/>
      </w:tabs>
      <w:rPr>
        <w:rFonts w:ascii="Lucida Console" w:hAnsi="Lucida Console"/>
        <w:color w:val="999999"/>
        <w:sz w:val="18"/>
        <w:szCs w:val="18"/>
      </w:rPr>
    </w:pPr>
    <w:r>
      <w:rPr>
        <w:rFonts w:ascii="Lucida Console" w:hAnsi="Lucida Console"/>
        <w:color w:val="999999"/>
        <w:sz w:val="18"/>
        <w:szCs w:val="18"/>
      </w:rPr>
      <w:t>Melody</w:t>
    </w:r>
    <w:r>
      <w:rPr>
        <w:rFonts w:ascii="Lucida Console" w:hAnsi="Lucida Console"/>
        <w:color w:val="999999"/>
        <w:sz w:val="18"/>
        <w:szCs w:val="18"/>
      </w:rPr>
      <w:tab/>
    </w:r>
    <w:r w:rsidRPr="00660ADA">
      <w:rPr>
        <w:rFonts w:ascii="Lucida Console" w:hAnsi="Lucida Console"/>
        <w:color w:val="999999"/>
        <w:sz w:val="18"/>
        <w:szCs w:val="18"/>
      </w:rPr>
      <w:t>Demain un Autre J</w:t>
    </w:r>
    <w:r>
      <w:rPr>
        <w:rFonts w:ascii="Lucida Console" w:hAnsi="Lucida Console"/>
        <w:color w:val="999999"/>
        <w:sz w:val="18"/>
        <w:szCs w:val="18"/>
      </w:rPr>
      <w:t>our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0634"/>
    <w:multiLevelType w:val="multilevel"/>
    <w:tmpl w:val="35CA1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BA55C6"/>
    <w:multiLevelType w:val="hybridMultilevel"/>
    <w:tmpl w:val="30C444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E6D6D"/>
    <w:multiLevelType w:val="hybridMultilevel"/>
    <w:tmpl w:val="96FE1C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74570"/>
    <w:multiLevelType w:val="hybridMultilevel"/>
    <w:tmpl w:val="1E82C4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E974F5"/>
    <w:multiLevelType w:val="hybridMultilevel"/>
    <w:tmpl w:val="A2786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02B01"/>
    <w:multiLevelType w:val="multilevel"/>
    <w:tmpl w:val="55A4F1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itre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AB76DCB"/>
    <w:multiLevelType w:val="hybridMultilevel"/>
    <w:tmpl w:val="C84C84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074773"/>
    <w:multiLevelType w:val="hybridMultilevel"/>
    <w:tmpl w:val="5C188A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9E3BE0"/>
    <w:multiLevelType w:val="hybridMultilevel"/>
    <w:tmpl w:val="0CF44D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DF5590"/>
    <w:multiLevelType w:val="hybridMultilevel"/>
    <w:tmpl w:val="849018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F7B42"/>
    <w:multiLevelType w:val="hybridMultilevel"/>
    <w:tmpl w:val="EE3AB2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236E9F"/>
    <w:multiLevelType w:val="hybridMultilevel"/>
    <w:tmpl w:val="1BC842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7A6B59"/>
    <w:multiLevelType w:val="hybridMultilevel"/>
    <w:tmpl w:val="EF342D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1D5639"/>
    <w:multiLevelType w:val="hybridMultilevel"/>
    <w:tmpl w:val="04C8D9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040A93"/>
    <w:multiLevelType w:val="hybridMultilevel"/>
    <w:tmpl w:val="00028D90"/>
    <w:lvl w:ilvl="0" w:tplc="7DC6B5B8">
      <w:numFmt w:val="bullet"/>
      <w:lvlText w:val="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>
    <w:nsid w:val="4B9B333C"/>
    <w:multiLevelType w:val="hybridMultilevel"/>
    <w:tmpl w:val="9E328D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174E3"/>
    <w:multiLevelType w:val="hybridMultilevel"/>
    <w:tmpl w:val="E968E9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361790"/>
    <w:multiLevelType w:val="hybridMultilevel"/>
    <w:tmpl w:val="6A3289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B116F9"/>
    <w:multiLevelType w:val="hybridMultilevel"/>
    <w:tmpl w:val="C720B5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9117C3"/>
    <w:multiLevelType w:val="hybridMultilevel"/>
    <w:tmpl w:val="739EEE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EC05A1"/>
    <w:multiLevelType w:val="hybridMultilevel"/>
    <w:tmpl w:val="23E8DB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072D98"/>
    <w:multiLevelType w:val="hybridMultilevel"/>
    <w:tmpl w:val="D3E208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3B3E53"/>
    <w:multiLevelType w:val="hybridMultilevel"/>
    <w:tmpl w:val="B3C2A6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802FCA">
      <w:numFmt w:val="bullet"/>
      <w:lvlText w:val="•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3C1740"/>
    <w:multiLevelType w:val="hybridMultilevel"/>
    <w:tmpl w:val="71AA05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974D1A"/>
    <w:multiLevelType w:val="hybridMultilevel"/>
    <w:tmpl w:val="2B76D32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3BD1F3E"/>
    <w:multiLevelType w:val="hybridMultilevel"/>
    <w:tmpl w:val="6AEC69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B74DCC"/>
    <w:multiLevelType w:val="hybridMultilevel"/>
    <w:tmpl w:val="9F68BE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516C67"/>
    <w:multiLevelType w:val="hybridMultilevel"/>
    <w:tmpl w:val="DC1A54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8D5639"/>
    <w:multiLevelType w:val="hybridMultilevel"/>
    <w:tmpl w:val="FD845EB0"/>
    <w:lvl w:ilvl="0" w:tplc="FC22444C">
      <w:start w:val="1"/>
      <w:numFmt w:val="decimal"/>
      <w:pStyle w:val="Titre2"/>
      <w:lvlText w:val="%1."/>
      <w:lvlJc w:val="left"/>
      <w:pPr>
        <w:ind w:left="4471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1F04D16"/>
    <w:multiLevelType w:val="hybridMultilevel"/>
    <w:tmpl w:val="FFF4C3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376CF8"/>
    <w:multiLevelType w:val="hybridMultilevel"/>
    <w:tmpl w:val="75A0F0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C5156A"/>
    <w:multiLevelType w:val="hybridMultilevel"/>
    <w:tmpl w:val="9DE299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D54E3A"/>
    <w:multiLevelType w:val="hybridMultilevel"/>
    <w:tmpl w:val="7D6AE1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D96F74"/>
    <w:multiLevelType w:val="hybridMultilevel"/>
    <w:tmpl w:val="096489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054438"/>
    <w:multiLevelType w:val="hybridMultilevel"/>
    <w:tmpl w:val="9CDE7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5"/>
  </w:num>
  <w:num w:numId="5">
    <w:abstractNumId w:val="23"/>
  </w:num>
  <w:num w:numId="6">
    <w:abstractNumId w:val="28"/>
  </w:num>
  <w:num w:numId="7">
    <w:abstractNumId w:val="18"/>
  </w:num>
  <w:num w:numId="8">
    <w:abstractNumId w:val="12"/>
  </w:num>
  <w:num w:numId="9">
    <w:abstractNumId w:val="10"/>
  </w:num>
  <w:num w:numId="10">
    <w:abstractNumId w:val="3"/>
  </w:num>
  <w:num w:numId="11">
    <w:abstractNumId w:val="28"/>
    <w:lvlOverride w:ilvl="0">
      <w:startOverride w:val="1"/>
    </w:lvlOverride>
  </w:num>
  <w:num w:numId="12">
    <w:abstractNumId w:val="8"/>
  </w:num>
  <w:num w:numId="13">
    <w:abstractNumId w:val="16"/>
  </w:num>
  <w:num w:numId="14">
    <w:abstractNumId w:val="6"/>
  </w:num>
  <w:num w:numId="15">
    <w:abstractNumId w:val="34"/>
  </w:num>
  <w:num w:numId="16">
    <w:abstractNumId w:val="7"/>
  </w:num>
  <w:num w:numId="17">
    <w:abstractNumId w:val="1"/>
  </w:num>
  <w:num w:numId="18">
    <w:abstractNumId w:val="22"/>
  </w:num>
  <w:num w:numId="19">
    <w:abstractNumId w:val="32"/>
  </w:num>
  <w:num w:numId="20">
    <w:abstractNumId w:val="25"/>
  </w:num>
  <w:num w:numId="21">
    <w:abstractNumId w:val="20"/>
  </w:num>
  <w:num w:numId="22">
    <w:abstractNumId w:val="4"/>
  </w:num>
  <w:num w:numId="23">
    <w:abstractNumId w:val="24"/>
  </w:num>
  <w:num w:numId="24">
    <w:abstractNumId w:val="13"/>
  </w:num>
  <w:num w:numId="25">
    <w:abstractNumId w:val="26"/>
  </w:num>
  <w:num w:numId="26">
    <w:abstractNumId w:val="28"/>
    <w:lvlOverride w:ilvl="0">
      <w:startOverride w:val="1"/>
    </w:lvlOverride>
  </w:num>
  <w:num w:numId="27">
    <w:abstractNumId w:val="9"/>
  </w:num>
  <w:num w:numId="28">
    <w:abstractNumId w:val="33"/>
  </w:num>
  <w:num w:numId="29">
    <w:abstractNumId w:val="28"/>
    <w:lvlOverride w:ilvl="0">
      <w:startOverride w:val="1"/>
    </w:lvlOverride>
  </w:num>
  <w:num w:numId="30">
    <w:abstractNumId w:val="15"/>
  </w:num>
  <w:num w:numId="31">
    <w:abstractNumId w:val="31"/>
  </w:num>
  <w:num w:numId="32">
    <w:abstractNumId w:val="30"/>
  </w:num>
  <w:num w:numId="33">
    <w:abstractNumId w:val="17"/>
  </w:num>
  <w:num w:numId="34">
    <w:abstractNumId w:val="29"/>
  </w:num>
  <w:num w:numId="35">
    <w:abstractNumId w:val="21"/>
  </w:num>
  <w:num w:numId="36">
    <w:abstractNumId w:val="19"/>
  </w:num>
  <w:num w:numId="37">
    <w:abstractNumId w:val="2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9C"/>
    <w:rsid w:val="000017B5"/>
    <w:rsid w:val="000135BA"/>
    <w:rsid w:val="0002433C"/>
    <w:rsid w:val="00025943"/>
    <w:rsid w:val="00026EE0"/>
    <w:rsid w:val="000319D6"/>
    <w:rsid w:val="00036A59"/>
    <w:rsid w:val="00044C8C"/>
    <w:rsid w:val="000513CA"/>
    <w:rsid w:val="000601F2"/>
    <w:rsid w:val="0007472C"/>
    <w:rsid w:val="00084F7B"/>
    <w:rsid w:val="000A0A07"/>
    <w:rsid w:val="000A2896"/>
    <w:rsid w:val="000B3481"/>
    <w:rsid w:val="000B3B5A"/>
    <w:rsid w:val="000C02A8"/>
    <w:rsid w:val="000E1B8D"/>
    <w:rsid w:val="000E65B5"/>
    <w:rsid w:val="000F2F00"/>
    <w:rsid w:val="000F4253"/>
    <w:rsid w:val="000F5C9A"/>
    <w:rsid w:val="00110B0D"/>
    <w:rsid w:val="001210C5"/>
    <w:rsid w:val="00124E80"/>
    <w:rsid w:val="0013097D"/>
    <w:rsid w:val="00133982"/>
    <w:rsid w:val="00134164"/>
    <w:rsid w:val="00137614"/>
    <w:rsid w:val="0014376C"/>
    <w:rsid w:val="00143C4E"/>
    <w:rsid w:val="0015650F"/>
    <w:rsid w:val="00171C0E"/>
    <w:rsid w:val="00175831"/>
    <w:rsid w:val="00176CB7"/>
    <w:rsid w:val="00185BA2"/>
    <w:rsid w:val="00190207"/>
    <w:rsid w:val="00192E67"/>
    <w:rsid w:val="001943AC"/>
    <w:rsid w:val="001B5A7E"/>
    <w:rsid w:val="001B7D53"/>
    <w:rsid w:val="001D3337"/>
    <w:rsid w:val="001D5E29"/>
    <w:rsid w:val="001D79EF"/>
    <w:rsid w:val="001E31FC"/>
    <w:rsid w:val="001E6EFB"/>
    <w:rsid w:val="001F03F3"/>
    <w:rsid w:val="001F42C1"/>
    <w:rsid w:val="002036A2"/>
    <w:rsid w:val="00214ED5"/>
    <w:rsid w:val="002170B7"/>
    <w:rsid w:val="00220215"/>
    <w:rsid w:val="00220F82"/>
    <w:rsid w:val="0022615C"/>
    <w:rsid w:val="002312FC"/>
    <w:rsid w:val="00236FB9"/>
    <w:rsid w:val="00237F8B"/>
    <w:rsid w:val="00240CAB"/>
    <w:rsid w:val="00241D9D"/>
    <w:rsid w:val="002422C9"/>
    <w:rsid w:val="00247489"/>
    <w:rsid w:val="00251C70"/>
    <w:rsid w:val="00256986"/>
    <w:rsid w:val="00257C50"/>
    <w:rsid w:val="002611FF"/>
    <w:rsid w:val="00265F01"/>
    <w:rsid w:val="00270BE3"/>
    <w:rsid w:val="00281AF5"/>
    <w:rsid w:val="002828B1"/>
    <w:rsid w:val="00285340"/>
    <w:rsid w:val="00285846"/>
    <w:rsid w:val="00287481"/>
    <w:rsid w:val="002A2B46"/>
    <w:rsid w:val="002B0B6D"/>
    <w:rsid w:val="002C0FBE"/>
    <w:rsid w:val="002C22EF"/>
    <w:rsid w:val="002C67F4"/>
    <w:rsid w:val="002C7CDD"/>
    <w:rsid w:val="002D389B"/>
    <w:rsid w:val="002E3F59"/>
    <w:rsid w:val="002E4AC5"/>
    <w:rsid w:val="002F0A84"/>
    <w:rsid w:val="0031307D"/>
    <w:rsid w:val="00323E46"/>
    <w:rsid w:val="00340497"/>
    <w:rsid w:val="00344239"/>
    <w:rsid w:val="003758C2"/>
    <w:rsid w:val="003860C8"/>
    <w:rsid w:val="00394736"/>
    <w:rsid w:val="00394AC0"/>
    <w:rsid w:val="003B5134"/>
    <w:rsid w:val="003C1B3D"/>
    <w:rsid w:val="003C299C"/>
    <w:rsid w:val="003E4F34"/>
    <w:rsid w:val="003E647B"/>
    <w:rsid w:val="003E67CA"/>
    <w:rsid w:val="003F088F"/>
    <w:rsid w:val="003F58A9"/>
    <w:rsid w:val="00400FAD"/>
    <w:rsid w:val="004060C8"/>
    <w:rsid w:val="00413A06"/>
    <w:rsid w:val="00425626"/>
    <w:rsid w:val="004269E2"/>
    <w:rsid w:val="00440294"/>
    <w:rsid w:val="00440788"/>
    <w:rsid w:val="00463832"/>
    <w:rsid w:val="00474E9E"/>
    <w:rsid w:val="00486B3D"/>
    <w:rsid w:val="0049273C"/>
    <w:rsid w:val="004B4609"/>
    <w:rsid w:val="004B50B5"/>
    <w:rsid w:val="004B5E0F"/>
    <w:rsid w:val="004B6939"/>
    <w:rsid w:val="004D523B"/>
    <w:rsid w:val="004F507A"/>
    <w:rsid w:val="00500C55"/>
    <w:rsid w:val="00502024"/>
    <w:rsid w:val="0050205C"/>
    <w:rsid w:val="00512B7F"/>
    <w:rsid w:val="00532BB4"/>
    <w:rsid w:val="005504B6"/>
    <w:rsid w:val="00552972"/>
    <w:rsid w:val="00552B9E"/>
    <w:rsid w:val="00554B6D"/>
    <w:rsid w:val="00556B11"/>
    <w:rsid w:val="0057591E"/>
    <w:rsid w:val="00576CC1"/>
    <w:rsid w:val="0058223C"/>
    <w:rsid w:val="00582DD0"/>
    <w:rsid w:val="00591521"/>
    <w:rsid w:val="0059724B"/>
    <w:rsid w:val="00597CD1"/>
    <w:rsid w:val="005A4129"/>
    <w:rsid w:val="005A737B"/>
    <w:rsid w:val="005C18EE"/>
    <w:rsid w:val="005C7031"/>
    <w:rsid w:val="005D0A5C"/>
    <w:rsid w:val="005D0BE8"/>
    <w:rsid w:val="005F3D36"/>
    <w:rsid w:val="005F4D62"/>
    <w:rsid w:val="005F69A5"/>
    <w:rsid w:val="00623F78"/>
    <w:rsid w:val="00642667"/>
    <w:rsid w:val="00643C48"/>
    <w:rsid w:val="0065447E"/>
    <w:rsid w:val="006557E3"/>
    <w:rsid w:val="00656DDD"/>
    <w:rsid w:val="00657BC2"/>
    <w:rsid w:val="00657F87"/>
    <w:rsid w:val="00660ADA"/>
    <w:rsid w:val="00660D3A"/>
    <w:rsid w:val="00665AAD"/>
    <w:rsid w:val="00667F1C"/>
    <w:rsid w:val="006767A6"/>
    <w:rsid w:val="006B2220"/>
    <w:rsid w:val="006B7B41"/>
    <w:rsid w:val="006B7E68"/>
    <w:rsid w:val="006C21E9"/>
    <w:rsid w:val="006D34D9"/>
    <w:rsid w:val="006E2D21"/>
    <w:rsid w:val="006E6543"/>
    <w:rsid w:val="0070280E"/>
    <w:rsid w:val="00704BE0"/>
    <w:rsid w:val="007061BE"/>
    <w:rsid w:val="00720564"/>
    <w:rsid w:val="00744768"/>
    <w:rsid w:val="00745B64"/>
    <w:rsid w:val="00745D15"/>
    <w:rsid w:val="0074648A"/>
    <w:rsid w:val="00766733"/>
    <w:rsid w:val="00774FD4"/>
    <w:rsid w:val="0077771D"/>
    <w:rsid w:val="00777DC5"/>
    <w:rsid w:val="00781F74"/>
    <w:rsid w:val="00782168"/>
    <w:rsid w:val="00783F47"/>
    <w:rsid w:val="00793A20"/>
    <w:rsid w:val="00794C3B"/>
    <w:rsid w:val="007A4FC3"/>
    <w:rsid w:val="007A5762"/>
    <w:rsid w:val="007A5EB4"/>
    <w:rsid w:val="007B3BE2"/>
    <w:rsid w:val="007B40E7"/>
    <w:rsid w:val="007B6F72"/>
    <w:rsid w:val="007D5BF8"/>
    <w:rsid w:val="007E0889"/>
    <w:rsid w:val="008019BD"/>
    <w:rsid w:val="008055C1"/>
    <w:rsid w:val="00807007"/>
    <w:rsid w:val="0081433E"/>
    <w:rsid w:val="00814B07"/>
    <w:rsid w:val="00832033"/>
    <w:rsid w:val="0083513F"/>
    <w:rsid w:val="0084355E"/>
    <w:rsid w:val="00855D09"/>
    <w:rsid w:val="0086518C"/>
    <w:rsid w:val="00865486"/>
    <w:rsid w:val="00867B3F"/>
    <w:rsid w:val="00882828"/>
    <w:rsid w:val="008A1913"/>
    <w:rsid w:val="008A5663"/>
    <w:rsid w:val="008B404F"/>
    <w:rsid w:val="008C29C8"/>
    <w:rsid w:val="008C666E"/>
    <w:rsid w:val="008D5DA1"/>
    <w:rsid w:val="008D70C8"/>
    <w:rsid w:val="008E4667"/>
    <w:rsid w:val="008E75D0"/>
    <w:rsid w:val="008F02C5"/>
    <w:rsid w:val="008F15A4"/>
    <w:rsid w:val="008F3559"/>
    <w:rsid w:val="008F7DEB"/>
    <w:rsid w:val="00902AD6"/>
    <w:rsid w:val="00915FD5"/>
    <w:rsid w:val="00936A77"/>
    <w:rsid w:val="00940AED"/>
    <w:rsid w:val="0094721D"/>
    <w:rsid w:val="00952EDC"/>
    <w:rsid w:val="00974662"/>
    <w:rsid w:val="00992CF4"/>
    <w:rsid w:val="009A4DDA"/>
    <w:rsid w:val="009A783E"/>
    <w:rsid w:val="009B3734"/>
    <w:rsid w:val="009C0F34"/>
    <w:rsid w:val="009D1056"/>
    <w:rsid w:val="009D4B38"/>
    <w:rsid w:val="00A01AA3"/>
    <w:rsid w:val="00A0309F"/>
    <w:rsid w:val="00A04B7C"/>
    <w:rsid w:val="00A04E0D"/>
    <w:rsid w:val="00A134E1"/>
    <w:rsid w:val="00A149F4"/>
    <w:rsid w:val="00A21545"/>
    <w:rsid w:val="00A2384E"/>
    <w:rsid w:val="00A23B48"/>
    <w:rsid w:val="00A266FD"/>
    <w:rsid w:val="00A419F7"/>
    <w:rsid w:val="00A451D6"/>
    <w:rsid w:val="00A51C38"/>
    <w:rsid w:val="00A55FCC"/>
    <w:rsid w:val="00A57EDB"/>
    <w:rsid w:val="00A663C3"/>
    <w:rsid w:val="00A72C7B"/>
    <w:rsid w:val="00A75340"/>
    <w:rsid w:val="00A81EFA"/>
    <w:rsid w:val="00A95E05"/>
    <w:rsid w:val="00AA1E56"/>
    <w:rsid w:val="00AA3539"/>
    <w:rsid w:val="00AB004F"/>
    <w:rsid w:val="00AB2B31"/>
    <w:rsid w:val="00AC2683"/>
    <w:rsid w:val="00AC456F"/>
    <w:rsid w:val="00AC6DEC"/>
    <w:rsid w:val="00AC7CB6"/>
    <w:rsid w:val="00AF4397"/>
    <w:rsid w:val="00AF4B89"/>
    <w:rsid w:val="00AF51CA"/>
    <w:rsid w:val="00AF5CA2"/>
    <w:rsid w:val="00AF64CC"/>
    <w:rsid w:val="00B01610"/>
    <w:rsid w:val="00B01955"/>
    <w:rsid w:val="00B052E8"/>
    <w:rsid w:val="00B136A9"/>
    <w:rsid w:val="00B2372B"/>
    <w:rsid w:val="00B24D51"/>
    <w:rsid w:val="00B4003E"/>
    <w:rsid w:val="00B47A44"/>
    <w:rsid w:val="00B73D58"/>
    <w:rsid w:val="00B93FCB"/>
    <w:rsid w:val="00BA1203"/>
    <w:rsid w:val="00BA52D1"/>
    <w:rsid w:val="00BB59CB"/>
    <w:rsid w:val="00BC1914"/>
    <w:rsid w:val="00BC52D8"/>
    <w:rsid w:val="00BC5743"/>
    <w:rsid w:val="00BE3779"/>
    <w:rsid w:val="00BE440C"/>
    <w:rsid w:val="00BE4705"/>
    <w:rsid w:val="00BE6ED7"/>
    <w:rsid w:val="00BE7751"/>
    <w:rsid w:val="00C029A6"/>
    <w:rsid w:val="00C05CBB"/>
    <w:rsid w:val="00C16EC5"/>
    <w:rsid w:val="00C3501D"/>
    <w:rsid w:val="00C404DA"/>
    <w:rsid w:val="00C413B5"/>
    <w:rsid w:val="00C4497F"/>
    <w:rsid w:val="00C516C5"/>
    <w:rsid w:val="00C613E6"/>
    <w:rsid w:val="00C634D5"/>
    <w:rsid w:val="00C65813"/>
    <w:rsid w:val="00C744D2"/>
    <w:rsid w:val="00C77C6D"/>
    <w:rsid w:val="00CA4B3C"/>
    <w:rsid w:val="00CA60AD"/>
    <w:rsid w:val="00CB039C"/>
    <w:rsid w:val="00CD30C5"/>
    <w:rsid w:val="00CD30F3"/>
    <w:rsid w:val="00CE144E"/>
    <w:rsid w:val="00CE1451"/>
    <w:rsid w:val="00CE3061"/>
    <w:rsid w:val="00CE3B86"/>
    <w:rsid w:val="00CF0316"/>
    <w:rsid w:val="00D01A53"/>
    <w:rsid w:val="00D0353D"/>
    <w:rsid w:val="00D04AE5"/>
    <w:rsid w:val="00D067B0"/>
    <w:rsid w:val="00D117B4"/>
    <w:rsid w:val="00D302D1"/>
    <w:rsid w:val="00D3122B"/>
    <w:rsid w:val="00D37210"/>
    <w:rsid w:val="00D417E0"/>
    <w:rsid w:val="00D45262"/>
    <w:rsid w:val="00D4637E"/>
    <w:rsid w:val="00D514E4"/>
    <w:rsid w:val="00D56975"/>
    <w:rsid w:val="00D67165"/>
    <w:rsid w:val="00D855BE"/>
    <w:rsid w:val="00DA3075"/>
    <w:rsid w:val="00DA3F75"/>
    <w:rsid w:val="00DA47C9"/>
    <w:rsid w:val="00DC10F1"/>
    <w:rsid w:val="00DC530D"/>
    <w:rsid w:val="00DE355A"/>
    <w:rsid w:val="00E00367"/>
    <w:rsid w:val="00E00ED7"/>
    <w:rsid w:val="00E273C8"/>
    <w:rsid w:val="00E31651"/>
    <w:rsid w:val="00E31E31"/>
    <w:rsid w:val="00E34DB3"/>
    <w:rsid w:val="00E404F5"/>
    <w:rsid w:val="00E45744"/>
    <w:rsid w:val="00E617CA"/>
    <w:rsid w:val="00E7447E"/>
    <w:rsid w:val="00E87FC2"/>
    <w:rsid w:val="00EA1C3A"/>
    <w:rsid w:val="00EA6409"/>
    <w:rsid w:val="00EB28F4"/>
    <w:rsid w:val="00ED57AE"/>
    <w:rsid w:val="00ED6EAE"/>
    <w:rsid w:val="00EE5950"/>
    <w:rsid w:val="00EE5FA5"/>
    <w:rsid w:val="00EE7D46"/>
    <w:rsid w:val="00EF3487"/>
    <w:rsid w:val="00F0086C"/>
    <w:rsid w:val="00F0275B"/>
    <w:rsid w:val="00F12367"/>
    <w:rsid w:val="00F4101A"/>
    <w:rsid w:val="00F46967"/>
    <w:rsid w:val="00F51FC0"/>
    <w:rsid w:val="00F60613"/>
    <w:rsid w:val="00F73236"/>
    <w:rsid w:val="00F751CA"/>
    <w:rsid w:val="00F82AA4"/>
    <w:rsid w:val="00F97D64"/>
    <w:rsid w:val="00FC40AD"/>
    <w:rsid w:val="00FE1F29"/>
    <w:rsid w:val="00FE36AB"/>
    <w:rsid w:val="00FF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7E0"/>
    <w:pPr>
      <w:jc w:val="both"/>
    </w:pPr>
    <w:rPr>
      <w:rFonts w:ascii="Tahoma" w:hAnsi="Tahoma"/>
      <w:sz w:val="24"/>
      <w:szCs w:val="24"/>
    </w:rPr>
  </w:style>
  <w:style w:type="paragraph" w:styleId="Titre1">
    <w:name w:val="heading 1"/>
    <w:basedOn w:val="Normal"/>
    <w:next w:val="Normal"/>
    <w:qFormat/>
    <w:rsid w:val="00F60613"/>
    <w:pPr>
      <w:keepNext/>
      <w:pBdr>
        <w:bottom w:val="single" w:sz="4" w:space="1" w:color="auto"/>
      </w:pBdr>
      <w:spacing w:before="240" w:after="60"/>
      <w:outlineLvl w:val="0"/>
    </w:pPr>
    <w:rPr>
      <w:rFonts w:cs="Tahoma"/>
      <w:b/>
      <w:bCs/>
      <w:kern w:val="32"/>
      <w:sz w:val="32"/>
      <w:szCs w:val="32"/>
    </w:rPr>
  </w:style>
  <w:style w:type="paragraph" w:styleId="Titre2">
    <w:name w:val="heading 2"/>
    <w:basedOn w:val="Titre1"/>
    <w:next w:val="Normal"/>
    <w:qFormat/>
    <w:rsid w:val="00F60613"/>
    <w:pPr>
      <w:numPr>
        <w:numId w:val="6"/>
      </w:numPr>
      <w:pBdr>
        <w:bottom w:val="none" w:sz="0" w:space="0" w:color="auto"/>
      </w:pBdr>
      <w:ind w:left="360"/>
      <w:outlineLvl w:val="1"/>
    </w:pPr>
    <w:rPr>
      <w:i/>
      <w:sz w:val="28"/>
      <w:szCs w:val="28"/>
    </w:rPr>
  </w:style>
  <w:style w:type="paragraph" w:styleId="Titre3">
    <w:name w:val="heading 3"/>
    <w:basedOn w:val="Normal"/>
    <w:next w:val="Normal"/>
    <w:qFormat/>
    <w:rsid w:val="001B7D53"/>
    <w:pPr>
      <w:keepNext/>
      <w:numPr>
        <w:ilvl w:val="1"/>
        <w:numId w:val="4"/>
      </w:numPr>
      <w:outlineLvl w:val="2"/>
    </w:pPr>
    <w:rPr>
      <w:rFonts w:cs="Tahoma"/>
      <w:i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7472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Corpsdetexte">
    <w:name w:val="Body Text"/>
    <w:basedOn w:val="Normal"/>
    <w:semiHidden/>
    <w:pPr>
      <w:tabs>
        <w:tab w:val="right" w:leader="dot" w:pos="9639"/>
      </w:tabs>
    </w:pPr>
    <w:rPr>
      <w:rFonts w:cs="Tahoma"/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extedebulles">
    <w:name w:val="Balloon Text"/>
    <w:basedOn w:val="Normal"/>
    <w:rPr>
      <w:rFonts w:cs="Tahoma"/>
      <w:sz w:val="16"/>
      <w:szCs w:val="16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Titre4Car">
    <w:name w:val="Titre 4 Car"/>
    <w:link w:val="Titre4"/>
    <w:uiPriority w:val="9"/>
    <w:semiHidden/>
    <w:rsid w:val="0007472C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Paragraphedeliste">
    <w:name w:val="List Paragraph"/>
    <w:basedOn w:val="Normal"/>
    <w:link w:val="ParagraphedelisteCar"/>
    <w:uiPriority w:val="34"/>
    <w:qFormat/>
    <w:rsid w:val="00CF031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860C8"/>
    <w:rPr>
      <w:color w:val="0000FF" w:themeColor="hyperlink"/>
      <w:u w:val="single"/>
    </w:rPr>
  </w:style>
  <w:style w:type="paragraph" w:styleId="Sansinterligne">
    <w:name w:val="No Spacing"/>
    <w:link w:val="SansinterligneCar"/>
    <w:uiPriority w:val="1"/>
    <w:qFormat/>
    <w:rsid w:val="00E617CA"/>
    <w:rPr>
      <w:rFonts w:asciiTheme="minorHAnsi" w:eastAsiaTheme="minorEastAsia" w:hAnsiTheme="minorHAnsi" w:cstheme="minorBidi"/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617CA"/>
    <w:rPr>
      <w:rFonts w:asciiTheme="minorHAnsi" w:eastAsiaTheme="minorEastAsia" w:hAnsiTheme="minorHAnsi" w:cstheme="minorBidi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474E9E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474E9E"/>
    <w:pPr>
      <w:spacing w:after="100"/>
      <w:ind w:left="240"/>
    </w:pPr>
  </w:style>
  <w:style w:type="paragraph" w:customStyle="1" w:styleId="Commandes">
    <w:name w:val="Commandes"/>
    <w:basedOn w:val="Paragraphedeliste"/>
    <w:link w:val="CommandesCar"/>
    <w:qFormat/>
    <w:rsid w:val="005A737B"/>
    <w:pPr>
      <w:ind w:left="0"/>
      <w:jc w:val="left"/>
    </w:pPr>
    <w:rPr>
      <w:rFonts w:ascii="Lucida Console" w:hAnsi="Lucida Console"/>
      <w:color w:val="595959" w:themeColor="text1" w:themeTint="A6"/>
      <w:sz w:val="22"/>
      <w:szCs w:val="22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A55FCC"/>
    <w:rPr>
      <w:rFonts w:ascii="Tahoma" w:hAnsi="Tahoma"/>
      <w:sz w:val="24"/>
      <w:szCs w:val="24"/>
    </w:rPr>
  </w:style>
  <w:style w:type="character" w:customStyle="1" w:styleId="CommandesCar">
    <w:name w:val="Commandes Car"/>
    <w:basedOn w:val="ParagraphedelisteCar"/>
    <w:link w:val="Commandes"/>
    <w:rsid w:val="005A737B"/>
    <w:rPr>
      <w:rFonts w:ascii="Lucida Console" w:hAnsi="Lucida Console"/>
      <w:color w:val="595959" w:themeColor="text1" w:themeTint="A6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7E0"/>
    <w:pPr>
      <w:jc w:val="both"/>
    </w:pPr>
    <w:rPr>
      <w:rFonts w:ascii="Tahoma" w:hAnsi="Tahoma"/>
      <w:sz w:val="24"/>
      <w:szCs w:val="24"/>
    </w:rPr>
  </w:style>
  <w:style w:type="paragraph" w:styleId="Titre1">
    <w:name w:val="heading 1"/>
    <w:basedOn w:val="Normal"/>
    <w:next w:val="Normal"/>
    <w:qFormat/>
    <w:rsid w:val="00F60613"/>
    <w:pPr>
      <w:keepNext/>
      <w:pBdr>
        <w:bottom w:val="single" w:sz="4" w:space="1" w:color="auto"/>
      </w:pBdr>
      <w:spacing w:before="240" w:after="60"/>
      <w:outlineLvl w:val="0"/>
    </w:pPr>
    <w:rPr>
      <w:rFonts w:cs="Tahoma"/>
      <w:b/>
      <w:bCs/>
      <w:kern w:val="32"/>
      <w:sz w:val="32"/>
      <w:szCs w:val="32"/>
    </w:rPr>
  </w:style>
  <w:style w:type="paragraph" w:styleId="Titre2">
    <w:name w:val="heading 2"/>
    <w:basedOn w:val="Titre1"/>
    <w:next w:val="Normal"/>
    <w:qFormat/>
    <w:rsid w:val="00F60613"/>
    <w:pPr>
      <w:numPr>
        <w:numId w:val="6"/>
      </w:numPr>
      <w:pBdr>
        <w:bottom w:val="none" w:sz="0" w:space="0" w:color="auto"/>
      </w:pBdr>
      <w:ind w:left="360"/>
      <w:outlineLvl w:val="1"/>
    </w:pPr>
    <w:rPr>
      <w:i/>
      <w:sz w:val="28"/>
      <w:szCs w:val="28"/>
    </w:rPr>
  </w:style>
  <w:style w:type="paragraph" w:styleId="Titre3">
    <w:name w:val="heading 3"/>
    <w:basedOn w:val="Normal"/>
    <w:next w:val="Normal"/>
    <w:qFormat/>
    <w:rsid w:val="001B7D53"/>
    <w:pPr>
      <w:keepNext/>
      <w:numPr>
        <w:ilvl w:val="1"/>
        <w:numId w:val="4"/>
      </w:numPr>
      <w:outlineLvl w:val="2"/>
    </w:pPr>
    <w:rPr>
      <w:rFonts w:cs="Tahoma"/>
      <w:i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7472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Corpsdetexte">
    <w:name w:val="Body Text"/>
    <w:basedOn w:val="Normal"/>
    <w:semiHidden/>
    <w:pPr>
      <w:tabs>
        <w:tab w:val="right" w:leader="dot" w:pos="9639"/>
      </w:tabs>
    </w:pPr>
    <w:rPr>
      <w:rFonts w:cs="Tahoma"/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extedebulles">
    <w:name w:val="Balloon Text"/>
    <w:basedOn w:val="Normal"/>
    <w:rPr>
      <w:rFonts w:cs="Tahoma"/>
      <w:sz w:val="16"/>
      <w:szCs w:val="16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Titre4Car">
    <w:name w:val="Titre 4 Car"/>
    <w:link w:val="Titre4"/>
    <w:uiPriority w:val="9"/>
    <w:semiHidden/>
    <w:rsid w:val="0007472C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Paragraphedeliste">
    <w:name w:val="List Paragraph"/>
    <w:basedOn w:val="Normal"/>
    <w:link w:val="ParagraphedelisteCar"/>
    <w:uiPriority w:val="34"/>
    <w:qFormat/>
    <w:rsid w:val="00CF031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860C8"/>
    <w:rPr>
      <w:color w:val="0000FF" w:themeColor="hyperlink"/>
      <w:u w:val="single"/>
    </w:rPr>
  </w:style>
  <w:style w:type="paragraph" w:styleId="Sansinterligne">
    <w:name w:val="No Spacing"/>
    <w:link w:val="SansinterligneCar"/>
    <w:uiPriority w:val="1"/>
    <w:qFormat/>
    <w:rsid w:val="00E617CA"/>
    <w:rPr>
      <w:rFonts w:asciiTheme="minorHAnsi" w:eastAsiaTheme="minorEastAsia" w:hAnsiTheme="minorHAnsi" w:cstheme="minorBidi"/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617CA"/>
    <w:rPr>
      <w:rFonts w:asciiTheme="minorHAnsi" w:eastAsiaTheme="minorEastAsia" w:hAnsiTheme="minorHAnsi" w:cstheme="minorBidi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474E9E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474E9E"/>
    <w:pPr>
      <w:spacing w:after="100"/>
      <w:ind w:left="240"/>
    </w:pPr>
  </w:style>
  <w:style w:type="paragraph" w:customStyle="1" w:styleId="Commandes">
    <w:name w:val="Commandes"/>
    <w:basedOn w:val="Paragraphedeliste"/>
    <w:link w:val="CommandesCar"/>
    <w:qFormat/>
    <w:rsid w:val="005A737B"/>
    <w:pPr>
      <w:ind w:left="0"/>
      <w:jc w:val="left"/>
    </w:pPr>
    <w:rPr>
      <w:rFonts w:ascii="Lucida Console" w:hAnsi="Lucida Console"/>
      <w:color w:val="595959" w:themeColor="text1" w:themeTint="A6"/>
      <w:sz w:val="22"/>
      <w:szCs w:val="22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A55FCC"/>
    <w:rPr>
      <w:rFonts w:ascii="Tahoma" w:hAnsi="Tahoma"/>
      <w:sz w:val="24"/>
      <w:szCs w:val="24"/>
    </w:rPr>
  </w:style>
  <w:style w:type="character" w:customStyle="1" w:styleId="CommandesCar">
    <w:name w:val="Commandes Car"/>
    <w:basedOn w:val="ParagraphedelisteCar"/>
    <w:link w:val="Commandes"/>
    <w:rsid w:val="005A737B"/>
    <w:rPr>
      <w:rFonts w:ascii="Lucida Console" w:hAnsi="Lucida Console"/>
      <w:color w:val="595959" w:themeColor="text1" w:themeTint="A6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8E3F6-4724-4F8C-8A02-74D3A9CA0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</Pages>
  <Words>468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Déploiement Melody</vt:lpstr>
    </vt:vector>
  </TitlesOfParts>
  <Company>Demain un Autre Jour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Déploiement Melody</dc:title>
  <dc:subject>Procédure de déploiement d’une nouvelle version</dc:subject>
  <dc:creator>V1.0</dc:creator>
  <cp:lastModifiedBy>Jeremy Omont</cp:lastModifiedBy>
  <cp:revision>9</cp:revision>
  <cp:lastPrinted>2016-04-18T15:04:00Z</cp:lastPrinted>
  <dcterms:created xsi:type="dcterms:W3CDTF">2016-04-14T10:10:00Z</dcterms:created>
  <dcterms:modified xsi:type="dcterms:W3CDTF">2016-05-09T16:02:00Z</dcterms:modified>
</cp:coreProperties>
</file>